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A488" w14:textId="77777777" w:rsidR="000E2BD9" w:rsidRPr="0017189C" w:rsidRDefault="000E2BD9" w:rsidP="0017189C">
      <w:pPr>
        <w:adjustRightInd w:val="0"/>
        <w:snapToGrid w:val="0"/>
        <w:spacing w:after="0"/>
        <w:jc w:val="center"/>
        <w:rPr>
          <w:rFonts w:cs="Arial"/>
          <w:b/>
          <w:bCs/>
          <w:szCs w:val="20"/>
        </w:rPr>
      </w:pPr>
      <w:r w:rsidRPr="0017189C">
        <w:rPr>
          <w:rFonts w:cs="Arial"/>
          <w:b/>
          <w:bCs/>
          <w:szCs w:val="20"/>
        </w:rPr>
        <w:t>Mẫu I.2.6</w:t>
      </w:r>
    </w:p>
    <w:p w14:paraId="62EBD0AB"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Giấy chứng nhận đăng ký đầu tư</w:t>
      </w:r>
    </w:p>
    <w:p w14:paraId="0BB1131B" w14:textId="77777777" w:rsidR="000E2BD9" w:rsidRPr="0017189C" w:rsidRDefault="000E2BD9" w:rsidP="0017189C">
      <w:pPr>
        <w:adjustRightInd w:val="0"/>
        <w:snapToGrid w:val="0"/>
        <w:spacing w:after="0"/>
        <w:jc w:val="center"/>
        <w:rPr>
          <w:rFonts w:cs="Arial"/>
          <w:szCs w:val="20"/>
        </w:rPr>
      </w:pPr>
      <w:r w:rsidRPr="0017189C">
        <w:rPr>
          <w:rFonts w:cs="Arial"/>
          <w:i/>
          <w:iCs/>
          <w:szCs w:val="20"/>
        </w:rPr>
        <w:t>(Trường hợp cấp mới)</w:t>
      </w:r>
    </w:p>
    <w:p w14:paraId="2336A443" w14:textId="77777777" w:rsidR="000E2BD9" w:rsidRDefault="000E2BD9" w:rsidP="0017189C">
      <w:pPr>
        <w:adjustRightInd w:val="0"/>
        <w:snapToGrid w:val="0"/>
        <w:spacing w:after="0"/>
        <w:jc w:val="center"/>
        <w:rPr>
          <w:rFonts w:cs="Arial"/>
          <w:i/>
          <w:iCs/>
          <w:szCs w:val="20"/>
        </w:rPr>
      </w:pPr>
      <w:r w:rsidRPr="0017189C">
        <w:rPr>
          <w:rFonts w:cs="Arial"/>
          <w:i/>
          <w:iCs/>
          <w:szCs w:val="20"/>
        </w:rPr>
        <w:t>Điều 38, Điều 39, Điều 43, Điều 47 Nghị định số 96/2026/NĐ-CP</w:t>
      </w:r>
    </w:p>
    <w:p w14:paraId="024873B0" w14:textId="77777777" w:rsidR="000E2BD9" w:rsidRPr="0017189C" w:rsidRDefault="000E2BD9" w:rsidP="0017189C">
      <w:pPr>
        <w:adjustRightInd w:val="0"/>
        <w:snapToGrid w:val="0"/>
        <w:spacing w:after="0"/>
        <w:jc w:val="center"/>
        <w:rPr>
          <w:rFonts w:cs="Arial"/>
          <w:szCs w:val="20"/>
        </w:rPr>
      </w:pPr>
      <w:r w:rsidRPr="0017189C">
        <w:rPr>
          <w:rFonts w:cs="Arial"/>
          <w:szCs w:val="20"/>
        </w:rPr>
        <w:t>_________________________________</w:t>
      </w:r>
    </w:p>
    <w:p w14:paraId="308AD625" w14:textId="77777777" w:rsidR="000E2BD9" w:rsidRPr="0017189C" w:rsidRDefault="000E2BD9"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724"/>
        <w:gridCol w:w="5302"/>
      </w:tblGrid>
      <w:tr w:rsidR="000E2BD9" w:rsidRPr="0017189C" w14:paraId="0858EC6A" w14:textId="77777777" w:rsidTr="00B82FDB">
        <w:tc>
          <w:tcPr>
            <w:tcW w:w="2063" w:type="pct"/>
            <w:tcMar>
              <w:top w:w="75" w:type="dxa"/>
              <w:left w:w="120" w:type="dxa"/>
              <w:bottom w:w="75" w:type="dxa"/>
              <w:right w:w="120" w:type="dxa"/>
            </w:tcMar>
          </w:tcPr>
          <w:p w14:paraId="59460D8D"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CƠ QUAN ĐĂNG KÝ ĐẦU TƯ</w:t>
            </w:r>
            <w:r w:rsidRPr="0017189C">
              <w:rPr>
                <w:rFonts w:cs="Arial"/>
                <w:b/>
                <w:bCs/>
                <w:szCs w:val="20"/>
              </w:rPr>
              <w:br/>
            </w:r>
            <w:r w:rsidRPr="0017189C">
              <w:rPr>
                <w:rFonts w:cs="Arial"/>
                <w:szCs w:val="20"/>
                <w:vertAlign w:val="superscript"/>
              </w:rPr>
              <w:t>____________</w:t>
            </w:r>
          </w:p>
        </w:tc>
        <w:tc>
          <w:tcPr>
            <w:tcW w:w="2937" w:type="pct"/>
            <w:tcMar>
              <w:top w:w="75" w:type="dxa"/>
              <w:left w:w="120" w:type="dxa"/>
              <w:bottom w:w="75" w:type="dxa"/>
              <w:right w:w="120" w:type="dxa"/>
            </w:tcMar>
          </w:tcPr>
          <w:p w14:paraId="6F82CF55"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tc>
      </w:tr>
    </w:tbl>
    <w:p w14:paraId="56724DC9" w14:textId="77777777" w:rsidR="000E2BD9" w:rsidRPr="0017189C" w:rsidRDefault="000E2BD9" w:rsidP="0017189C">
      <w:pPr>
        <w:adjustRightInd w:val="0"/>
        <w:snapToGrid w:val="0"/>
        <w:spacing w:after="0"/>
        <w:jc w:val="center"/>
        <w:rPr>
          <w:rFonts w:cs="Arial"/>
          <w:b/>
          <w:bCs/>
          <w:szCs w:val="20"/>
        </w:rPr>
      </w:pPr>
    </w:p>
    <w:p w14:paraId="7A1F0975" w14:textId="77777777" w:rsidR="000E2BD9" w:rsidRDefault="000E2BD9" w:rsidP="0017189C">
      <w:pPr>
        <w:adjustRightInd w:val="0"/>
        <w:snapToGrid w:val="0"/>
        <w:spacing w:after="0"/>
        <w:jc w:val="center"/>
        <w:rPr>
          <w:rFonts w:cs="Arial"/>
          <w:b/>
          <w:bCs/>
          <w:szCs w:val="20"/>
        </w:rPr>
      </w:pPr>
      <w:r w:rsidRPr="0017189C">
        <w:rPr>
          <w:rFonts w:cs="Arial"/>
          <w:b/>
          <w:bCs/>
          <w:szCs w:val="20"/>
        </w:rPr>
        <w:t>GIẤY CHỨNG NHẬN ĐĂNG KÝ ĐẦU TƯ</w:t>
      </w:r>
    </w:p>
    <w:p w14:paraId="13BACDDC" w14:textId="77777777" w:rsidR="000E2BD9" w:rsidRPr="0017189C" w:rsidRDefault="000E2BD9" w:rsidP="0017189C">
      <w:pPr>
        <w:adjustRightInd w:val="0"/>
        <w:snapToGrid w:val="0"/>
        <w:spacing w:after="0"/>
        <w:jc w:val="center"/>
        <w:rPr>
          <w:rFonts w:cs="Arial"/>
          <w:szCs w:val="20"/>
        </w:rPr>
      </w:pPr>
      <w:r w:rsidRPr="0017189C">
        <w:rPr>
          <w:rFonts w:cs="Arial"/>
          <w:szCs w:val="20"/>
        </w:rPr>
        <w:t>Mã số dự án: ……………………….</w:t>
      </w:r>
    </w:p>
    <w:p w14:paraId="00782A3F" w14:textId="77777777" w:rsidR="000E2BD9" w:rsidRDefault="000E2BD9" w:rsidP="0017189C">
      <w:pPr>
        <w:adjustRightInd w:val="0"/>
        <w:snapToGrid w:val="0"/>
        <w:spacing w:after="0"/>
        <w:jc w:val="center"/>
        <w:rPr>
          <w:rFonts w:cs="Arial"/>
          <w:i/>
          <w:iCs/>
          <w:szCs w:val="20"/>
        </w:rPr>
      </w:pPr>
      <w:r w:rsidRPr="0017189C">
        <w:rPr>
          <w:rFonts w:cs="Arial"/>
          <w:i/>
          <w:iCs/>
          <w:szCs w:val="20"/>
        </w:rPr>
        <w:t>Chứng nhận lần đầu: ngày …… tháng …… năm …..</w:t>
      </w:r>
    </w:p>
    <w:p w14:paraId="1CF964A4" w14:textId="77777777" w:rsidR="000E2BD9" w:rsidRPr="0017189C" w:rsidRDefault="000E2BD9" w:rsidP="0017189C">
      <w:pPr>
        <w:adjustRightInd w:val="0"/>
        <w:snapToGrid w:val="0"/>
        <w:spacing w:after="0"/>
        <w:jc w:val="center"/>
        <w:rPr>
          <w:rFonts w:cs="Arial"/>
          <w:szCs w:val="20"/>
        </w:rPr>
      </w:pPr>
    </w:p>
    <w:p w14:paraId="2696B26F"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7E481CE8"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2F89EAE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5905707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chủ trương đầu tư ……….. số ……….. ngày ……………. của ……… (nếu có);</w:t>
      </w:r>
    </w:p>
    <w:p w14:paraId="40B8692F"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chủ trương đầu tư đồng thời với chấp thuận nhà đầu tư số ……….. ngày ……………. của ……… (nếu có);</w:t>
      </w:r>
    </w:p>
    <w:p w14:paraId="7DA815C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nhà đầu tư số ……….. ngày ……………. của ……… (nếu có);</w:t>
      </w:r>
    </w:p>
    <w:p w14:paraId="3457533F"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14:paraId="15217254" w14:textId="77777777" w:rsidR="000E2BD9" w:rsidRDefault="000E2BD9" w:rsidP="0017189C">
      <w:pPr>
        <w:adjustRightInd w:val="0"/>
        <w:snapToGrid w:val="0"/>
        <w:spacing w:after="0"/>
        <w:ind w:firstLine="720"/>
        <w:jc w:val="both"/>
        <w:textAlignment w:val="baseline"/>
        <w:rPr>
          <w:rFonts w:cs="Arial"/>
          <w:i/>
          <w:iCs/>
          <w:szCs w:val="20"/>
        </w:rPr>
      </w:pPr>
      <w:r w:rsidRPr="0017189C">
        <w:rPr>
          <w:rFonts w:cs="Arial"/>
          <w:i/>
          <w:iCs/>
          <w:szCs w:val="20"/>
        </w:rPr>
        <w:t>Căn cứ Văn bản đề nghị thực hiện dự án đầu tư và hồ sơ kèm theo do Nhà đầu tư/các nhà đầu tư nộp ngày ……….. và hồ sơ bổ sung (nếu có) nộp ngày ………;</w:t>
      </w:r>
    </w:p>
    <w:p w14:paraId="3F2BBD35" w14:textId="77777777" w:rsidR="000E2BD9" w:rsidRPr="0017189C" w:rsidRDefault="000E2BD9" w:rsidP="0017189C">
      <w:pPr>
        <w:adjustRightInd w:val="0"/>
        <w:snapToGrid w:val="0"/>
        <w:spacing w:after="0"/>
        <w:ind w:firstLine="720"/>
        <w:jc w:val="both"/>
        <w:textAlignment w:val="baseline"/>
        <w:rPr>
          <w:rFonts w:cs="Arial"/>
          <w:szCs w:val="20"/>
        </w:rPr>
      </w:pPr>
    </w:p>
    <w:p w14:paraId="0C06790B" w14:textId="77777777" w:rsidR="000E2BD9" w:rsidRDefault="000E2BD9" w:rsidP="0017189C">
      <w:pPr>
        <w:adjustRightInd w:val="0"/>
        <w:snapToGrid w:val="0"/>
        <w:spacing w:after="0"/>
        <w:jc w:val="center"/>
        <w:rPr>
          <w:rFonts w:cs="Arial"/>
          <w:b/>
          <w:bCs/>
          <w:szCs w:val="20"/>
        </w:rPr>
      </w:pPr>
      <w:r w:rsidRPr="0017189C">
        <w:rPr>
          <w:rFonts w:cs="Arial"/>
          <w:b/>
          <w:bCs/>
          <w:szCs w:val="20"/>
        </w:rPr>
        <w:t>TÊN CƠ QUAN ĐĂNG KÝ ĐẦU TƯ</w:t>
      </w:r>
    </w:p>
    <w:p w14:paraId="6F5E45DA" w14:textId="77777777" w:rsidR="000E2BD9" w:rsidRPr="0017189C" w:rsidRDefault="000E2BD9" w:rsidP="0017189C">
      <w:pPr>
        <w:adjustRightInd w:val="0"/>
        <w:snapToGrid w:val="0"/>
        <w:spacing w:after="0"/>
        <w:ind w:firstLine="720"/>
        <w:jc w:val="both"/>
        <w:textAlignment w:val="baseline"/>
        <w:rPr>
          <w:rFonts w:cs="Arial"/>
          <w:szCs w:val="20"/>
        </w:rPr>
      </w:pPr>
    </w:p>
    <w:p w14:paraId="0EAAB881"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Chứng nhận nhà đầu tư:</w:t>
      </w:r>
    </w:p>
    <w:p w14:paraId="4674ED8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1. Nhà đầu tư thứ nhất</w:t>
      </w:r>
      <w:r w:rsidRPr="0017189C">
        <w:rPr>
          <w:rFonts w:cs="Arial"/>
          <w:szCs w:val="20"/>
        </w:rPr>
        <w:t>:</w:t>
      </w:r>
    </w:p>
    <w:p w14:paraId="0EC92485"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a) Đối với nhà đầu tư là cá nhân:</w:t>
      </w:r>
    </w:p>
    <w:p w14:paraId="558AB8F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Họ tên: ……………………………………………………………………… Giới tính: ..................</w:t>
      </w:r>
    </w:p>
    <w:p w14:paraId="45E5B8FC"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Ngày sinh: …………………………………. Quốc tịch:..............................................................</w:t>
      </w:r>
    </w:p>
    <w:p w14:paraId="18F687AC"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Mã số định danh cá nhân:........................................................................................................</w:t>
      </w:r>
    </w:p>
    <w:p w14:paraId="44BF8915"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Địa chỉ liên hệ: .........................................................................................................................</w:t>
      </w:r>
    </w:p>
    <w:p w14:paraId="02FABBEE"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Điện thoại: ………………………………………….. Email: …………………………………………</w:t>
      </w:r>
    </w:p>
    <w:p w14:paraId="68085002"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b) Đối với nhà đầu tư là doanh nghiệp/tổ chức:</w:t>
      </w:r>
    </w:p>
    <w:p w14:paraId="21F23F9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657D31D4"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Loại hình tổ chức kinh tế: ..........................................................................................................</w:t>
      </w:r>
    </w:p>
    <w:p w14:paraId="0EED8CE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Địa chỉ trụ sở: ............................................................................................................................</w:t>
      </w:r>
    </w:p>
    <w:p w14:paraId="4A432933"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Mã số thuế: ...............................................................................................................................</w:t>
      </w:r>
    </w:p>
    <w:p w14:paraId="0D90549C"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Điện thoại: …………………. Email: …………………….. Website </w:t>
      </w:r>
      <w:r w:rsidRPr="0017189C">
        <w:rPr>
          <w:rFonts w:cs="Arial"/>
          <w:i/>
          <w:iCs/>
          <w:szCs w:val="20"/>
        </w:rPr>
        <w:t>(nếu có)</w:t>
      </w:r>
      <w:r w:rsidRPr="0017189C">
        <w:rPr>
          <w:rFonts w:cs="Arial"/>
          <w:szCs w:val="20"/>
        </w:rPr>
        <w:t>: ………………….</w:t>
      </w:r>
    </w:p>
    <w:p w14:paraId="750A984B"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32817B38"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Họ tên: ……………………………………………………………………… Giới tính: ...................</w:t>
      </w:r>
    </w:p>
    <w:p w14:paraId="2C60E47E"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lastRenderedPageBreak/>
        <w:t>Ngày sinh: ……………… Quốc tịch: ……………….. Chức danh: ...........................................</w:t>
      </w:r>
    </w:p>
    <w:p w14:paraId="1C2A84C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26337E76"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Địa chỉ liên hệ: .........................................................................................................................</w:t>
      </w:r>
    </w:p>
    <w:p w14:paraId="20873E0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Điện thoại: ………………………………………….. Email: ………………………………………….</w:t>
      </w:r>
    </w:p>
    <w:p w14:paraId="7F624443"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Trường hợp có nhiều nhà đầu tư thì ghi thông tin tương tự như trên, nếu có từ 5 nhà đầu tư trở lên, cơ quan đăng ký đầu tư có thể lựa chọn ghi danh sách nhà đầu tư trong phụ lục đính kèm</w:t>
      </w:r>
      <w:r w:rsidRPr="0017189C">
        <w:rPr>
          <w:rFonts w:cs="Arial"/>
          <w:szCs w:val="20"/>
        </w:rPr>
        <w:t>.</w:t>
      </w:r>
    </w:p>
    <w:p w14:paraId="77E1BC5E"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Đăng ký thực hiện dự án đầu tư với nội dung như sau:</w:t>
      </w:r>
    </w:p>
    <w:p w14:paraId="2A045012"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Điều 1: Nội dung dự án đầu tư</w:t>
      </w:r>
    </w:p>
    <w:p w14:paraId="0280880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1. Tên dự án đầu tư </w:t>
      </w:r>
      <w:r w:rsidRPr="0017189C">
        <w:rPr>
          <w:rFonts w:cs="Arial"/>
          <w:i/>
          <w:iCs/>
          <w:szCs w:val="20"/>
        </w:rPr>
        <w:t>(ghi bằng chữ in hoa)</w:t>
      </w:r>
      <w:r w:rsidRPr="0017189C">
        <w:rPr>
          <w:rFonts w:cs="Arial"/>
          <w:szCs w:val="20"/>
        </w:rPr>
        <w:t>: ...............................................................................</w:t>
      </w:r>
    </w:p>
    <w:p w14:paraId="17EE2A1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2. Mục tiêu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2065"/>
        <w:gridCol w:w="2153"/>
        <w:gridCol w:w="4169"/>
      </w:tblGrid>
      <w:tr w:rsidR="000E2BD9" w:rsidRPr="0017189C" w14:paraId="224E21F5" w14:textId="77777777" w:rsidTr="0017189C">
        <w:tc>
          <w:tcPr>
            <w:tcW w:w="349" w:type="pct"/>
            <w:vAlign w:val="center"/>
          </w:tcPr>
          <w:p w14:paraId="26D16FC7"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STT</w:t>
            </w:r>
          </w:p>
        </w:tc>
        <w:tc>
          <w:tcPr>
            <w:tcW w:w="1145" w:type="pct"/>
            <w:vAlign w:val="center"/>
          </w:tcPr>
          <w:p w14:paraId="4BB9F158"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Mục tiêu hoạt động</w:t>
            </w:r>
          </w:p>
        </w:tc>
        <w:tc>
          <w:tcPr>
            <w:tcW w:w="1194" w:type="pct"/>
            <w:vAlign w:val="center"/>
          </w:tcPr>
          <w:p w14:paraId="376CA4D2"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Mã ngành theo VSIC</w:t>
            </w:r>
            <w:r w:rsidRPr="0017189C">
              <w:rPr>
                <w:rFonts w:cs="Arial"/>
                <w:szCs w:val="20"/>
              </w:rPr>
              <w:br/>
            </w:r>
            <w:r w:rsidRPr="0017189C">
              <w:rPr>
                <w:rFonts w:cs="Arial"/>
                <w:i/>
                <w:iCs/>
                <w:szCs w:val="20"/>
              </w:rPr>
              <w:t>(Mã ngành cấp 4)</w:t>
            </w:r>
          </w:p>
        </w:tc>
        <w:tc>
          <w:tcPr>
            <w:tcW w:w="2312" w:type="pct"/>
            <w:vAlign w:val="center"/>
          </w:tcPr>
          <w:p w14:paraId="5DFBDCB0"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Mã ngành CPC (*)</w:t>
            </w:r>
            <w:r w:rsidRPr="0017189C">
              <w:rPr>
                <w:rFonts w:cs="Arial"/>
                <w:szCs w:val="20"/>
              </w:rPr>
              <w:br/>
            </w:r>
            <w:r w:rsidRPr="0017189C">
              <w:rPr>
                <w:rFonts w:cs="Arial"/>
                <w:i/>
                <w:iCs/>
                <w:szCs w:val="20"/>
              </w:rPr>
              <w:t>(đối với các ngành nghề có mã CPC, nếu có)</w:t>
            </w:r>
          </w:p>
        </w:tc>
      </w:tr>
      <w:tr w:rsidR="000E2BD9" w:rsidRPr="0017189C" w14:paraId="4B55BE02" w14:textId="77777777" w:rsidTr="0017189C">
        <w:tc>
          <w:tcPr>
            <w:tcW w:w="349" w:type="pct"/>
          </w:tcPr>
          <w:p w14:paraId="2A797B90" w14:textId="77777777" w:rsidR="000E2BD9" w:rsidRPr="0017189C" w:rsidRDefault="000E2BD9" w:rsidP="0017189C">
            <w:pPr>
              <w:adjustRightInd w:val="0"/>
              <w:snapToGrid w:val="0"/>
              <w:spacing w:after="0"/>
              <w:jc w:val="center"/>
              <w:rPr>
                <w:rFonts w:cs="Arial"/>
                <w:szCs w:val="20"/>
              </w:rPr>
            </w:pPr>
          </w:p>
        </w:tc>
        <w:tc>
          <w:tcPr>
            <w:tcW w:w="1145" w:type="pct"/>
          </w:tcPr>
          <w:p w14:paraId="118608B3" w14:textId="77777777" w:rsidR="000E2BD9" w:rsidRPr="0017189C" w:rsidRDefault="000E2BD9" w:rsidP="0017189C">
            <w:pPr>
              <w:adjustRightInd w:val="0"/>
              <w:snapToGrid w:val="0"/>
              <w:spacing w:after="0"/>
              <w:jc w:val="center"/>
              <w:rPr>
                <w:rFonts w:cs="Arial"/>
                <w:szCs w:val="20"/>
              </w:rPr>
            </w:pPr>
          </w:p>
        </w:tc>
        <w:tc>
          <w:tcPr>
            <w:tcW w:w="1194" w:type="pct"/>
          </w:tcPr>
          <w:p w14:paraId="5E087625" w14:textId="77777777" w:rsidR="000E2BD9" w:rsidRPr="0017189C" w:rsidRDefault="000E2BD9" w:rsidP="0017189C">
            <w:pPr>
              <w:adjustRightInd w:val="0"/>
              <w:snapToGrid w:val="0"/>
              <w:spacing w:after="0"/>
              <w:jc w:val="center"/>
              <w:rPr>
                <w:rFonts w:cs="Arial"/>
                <w:szCs w:val="20"/>
              </w:rPr>
            </w:pPr>
          </w:p>
        </w:tc>
        <w:tc>
          <w:tcPr>
            <w:tcW w:w="2312" w:type="pct"/>
          </w:tcPr>
          <w:p w14:paraId="05A94F59" w14:textId="77777777" w:rsidR="000E2BD9" w:rsidRPr="0017189C" w:rsidRDefault="000E2BD9" w:rsidP="0017189C">
            <w:pPr>
              <w:adjustRightInd w:val="0"/>
              <w:snapToGrid w:val="0"/>
              <w:spacing w:after="0"/>
              <w:jc w:val="center"/>
              <w:rPr>
                <w:rFonts w:cs="Arial"/>
                <w:szCs w:val="20"/>
              </w:rPr>
            </w:pPr>
          </w:p>
        </w:tc>
      </w:tr>
      <w:tr w:rsidR="000E2BD9" w:rsidRPr="0017189C" w14:paraId="7C79F324" w14:textId="77777777" w:rsidTr="0017189C">
        <w:tc>
          <w:tcPr>
            <w:tcW w:w="349" w:type="pct"/>
          </w:tcPr>
          <w:p w14:paraId="336720CE" w14:textId="77777777" w:rsidR="000E2BD9" w:rsidRPr="0017189C" w:rsidRDefault="000E2BD9" w:rsidP="0017189C">
            <w:pPr>
              <w:adjustRightInd w:val="0"/>
              <w:snapToGrid w:val="0"/>
              <w:spacing w:after="0"/>
              <w:jc w:val="center"/>
              <w:rPr>
                <w:rFonts w:cs="Arial"/>
                <w:szCs w:val="20"/>
              </w:rPr>
            </w:pPr>
          </w:p>
        </w:tc>
        <w:tc>
          <w:tcPr>
            <w:tcW w:w="1145" w:type="pct"/>
          </w:tcPr>
          <w:p w14:paraId="16623CA8" w14:textId="77777777" w:rsidR="000E2BD9" w:rsidRPr="0017189C" w:rsidRDefault="000E2BD9" w:rsidP="0017189C">
            <w:pPr>
              <w:adjustRightInd w:val="0"/>
              <w:snapToGrid w:val="0"/>
              <w:spacing w:after="0"/>
              <w:jc w:val="center"/>
              <w:rPr>
                <w:rFonts w:cs="Arial"/>
                <w:szCs w:val="20"/>
              </w:rPr>
            </w:pPr>
          </w:p>
        </w:tc>
        <w:tc>
          <w:tcPr>
            <w:tcW w:w="1194" w:type="pct"/>
          </w:tcPr>
          <w:p w14:paraId="51BDA6E3" w14:textId="77777777" w:rsidR="000E2BD9" w:rsidRPr="0017189C" w:rsidRDefault="000E2BD9" w:rsidP="0017189C">
            <w:pPr>
              <w:adjustRightInd w:val="0"/>
              <w:snapToGrid w:val="0"/>
              <w:spacing w:after="0"/>
              <w:jc w:val="center"/>
              <w:rPr>
                <w:rFonts w:cs="Arial"/>
                <w:szCs w:val="20"/>
              </w:rPr>
            </w:pPr>
          </w:p>
        </w:tc>
        <w:tc>
          <w:tcPr>
            <w:tcW w:w="2312" w:type="pct"/>
          </w:tcPr>
          <w:p w14:paraId="73B83298" w14:textId="77777777" w:rsidR="000E2BD9" w:rsidRPr="0017189C" w:rsidRDefault="000E2BD9" w:rsidP="0017189C">
            <w:pPr>
              <w:adjustRightInd w:val="0"/>
              <w:snapToGrid w:val="0"/>
              <w:spacing w:after="0"/>
              <w:jc w:val="center"/>
              <w:rPr>
                <w:rFonts w:cs="Arial"/>
                <w:szCs w:val="20"/>
              </w:rPr>
            </w:pPr>
          </w:p>
        </w:tc>
      </w:tr>
    </w:tbl>
    <w:p w14:paraId="6D71AB14"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3. Quy mô dự án: ....................................................................................................................</w:t>
      </w:r>
    </w:p>
    <w:p w14:paraId="3CBD19F9"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4. Địa điểm thực hiện dự án: ...................................................................................................</w:t>
      </w:r>
    </w:p>
    <w:p w14:paraId="3D9A3B1A"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5. Diện tích mặt đất, mặt nước sử dụng </w:t>
      </w:r>
      <w:r w:rsidRPr="0017189C">
        <w:rPr>
          <w:rFonts w:cs="Arial"/>
          <w:i/>
          <w:iCs/>
          <w:szCs w:val="20"/>
        </w:rPr>
        <w:t>(nếu có): </w:t>
      </w:r>
      <w:r w:rsidRPr="0017189C">
        <w:rPr>
          <w:rFonts w:cs="Arial"/>
          <w:szCs w:val="20"/>
        </w:rPr>
        <w:t>………….. m</w:t>
      </w:r>
      <w:r w:rsidRPr="0017189C">
        <w:rPr>
          <w:rFonts w:cs="Arial"/>
          <w:szCs w:val="20"/>
          <w:vertAlign w:val="superscript"/>
        </w:rPr>
        <w:t>2</w:t>
      </w:r>
      <w:r w:rsidRPr="0017189C">
        <w:rPr>
          <w:rFonts w:cs="Arial"/>
          <w:szCs w:val="20"/>
        </w:rPr>
        <w:t xml:space="preserve"> hoặc ha</w:t>
      </w:r>
    </w:p>
    <w:p w14:paraId="60DA1F86"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6. Tổng vốn đầu tư của dự án: ……… </w:t>
      </w:r>
      <w:r w:rsidRPr="0017189C">
        <w:rPr>
          <w:rFonts w:cs="Arial"/>
          <w:i/>
          <w:iCs/>
          <w:szCs w:val="20"/>
        </w:rPr>
        <w:t>(bằng chữ)</w:t>
      </w:r>
      <w:r w:rsidRPr="0017189C">
        <w:rPr>
          <w:rFonts w:cs="Arial"/>
          <w:szCs w:val="20"/>
        </w:rPr>
        <w:t> đồng, tương đương ……… </w:t>
      </w:r>
      <w:r w:rsidRPr="0017189C">
        <w:rPr>
          <w:rFonts w:cs="Arial"/>
          <w:i/>
          <w:iCs/>
          <w:szCs w:val="20"/>
        </w:rPr>
        <w:t>(bằng chữ)</w:t>
      </w:r>
      <w:r w:rsidRPr="0017189C">
        <w:rPr>
          <w:rFonts w:cs="Arial"/>
          <w:szCs w:val="20"/>
        </w:rPr>
        <w:t> đô la Mỹ </w:t>
      </w:r>
      <w:r w:rsidRPr="0017189C">
        <w:rPr>
          <w:rFonts w:cs="Arial"/>
          <w:i/>
          <w:iCs/>
          <w:szCs w:val="20"/>
        </w:rPr>
        <w:t>(tỷ giá …… ngày …… của ……), </w:t>
      </w:r>
      <w:r w:rsidRPr="0017189C">
        <w:rPr>
          <w:rFonts w:cs="Arial"/>
          <w:szCs w:val="20"/>
        </w:rPr>
        <w:t>trong đó:</w:t>
      </w:r>
    </w:p>
    <w:p w14:paraId="2AF831AC"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Vốn góp để thực hiện dự án là: …………… </w:t>
      </w:r>
      <w:r w:rsidRPr="0017189C">
        <w:rPr>
          <w:rFonts w:cs="Arial"/>
          <w:i/>
          <w:iCs/>
          <w:szCs w:val="20"/>
        </w:rPr>
        <w:t>(bằng chữ)</w:t>
      </w:r>
      <w:r w:rsidRPr="0017189C">
        <w:rPr>
          <w:rFonts w:cs="Arial"/>
          <w:szCs w:val="20"/>
        </w:rPr>
        <w:t> đồng, tương đương ……… </w:t>
      </w:r>
      <w:r w:rsidRPr="0017189C">
        <w:rPr>
          <w:rFonts w:cs="Arial"/>
          <w:i/>
          <w:iCs/>
          <w:szCs w:val="20"/>
        </w:rPr>
        <w:t>(bằng chữ)</w:t>
      </w:r>
      <w:r w:rsidRPr="0017189C">
        <w:rPr>
          <w:rFonts w:cs="Arial"/>
          <w:szCs w:val="20"/>
        </w:rPr>
        <w:t> đô la Mỹ, chiếm tỷ lệ ……..% tổng vốn đầu tư. Giá trị, tỷ lệ, phương thức và tiến độ góp vốn như sau </w:t>
      </w:r>
      <w:r w:rsidRPr="0017189C">
        <w:rPr>
          <w:rFonts w:cs="Arial"/>
          <w:i/>
          <w:iCs/>
          <w:szCs w:val="20"/>
        </w:rPr>
        <w:t>(ghi chi tiết theo từng nhà đầu tư)</w:t>
      </w:r>
      <w:r w:rsidRPr="0017189C">
        <w:rPr>
          <w:rFonts w:cs="Arial"/>
          <w:szCs w:val="20"/>
        </w:rPr>
        <w:t>:</w:t>
      </w:r>
    </w:p>
    <w:tbl>
      <w:tblPr>
        <w:tblW w:w="5000" w:type="pct"/>
        <w:tblCellMar>
          <w:left w:w="0" w:type="dxa"/>
          <w:right w:w="0" w:type="dxa"/>
        </w:tblCellMar>
        <w:tblLook w:val="0000" w:firstRow="0" w:lastRow="0" w:firstColumn="0" w:lastColumn="0" w:noHBand="0" w:noVBand="0"/>
      </w:tblPr>
      <w:tblGrid>
        <w:gridCol w:w="406"/>
        <w:gridCol w:w="1266"/>
        <w:gridCol w:w="678"/>
        <w:gridCol w:w="1904"/>
        <w:gridCol w:w="990"/>
        <w:gridCol w:w="2162"/>
        <w:gridCol w:w="1610"/>
      </w:tblGrid>
      <w:tr w:rsidR="000E2BD9" w:rsidRPr="0017189C" w14:paraId="1D33A22A" w14:textId="77777777" w:rsidTr="0017189C">
        <w:tc>
          <w:tcPr>
            <w:tcW w:w="225" w:type="pct"/>
            <w:vMerge w:val="restart"/>
            <w:tcBorders>
              <w:top w:val="single" w:sz="4" w:space="0" w:color="auto"/>
              <w:left w:val="single" w:sz="4" w:space="0" w:color="auto"/>
              <w:right w:val="single" w:sz="4" w:space="0" w:color="auto"/>
            </w:tcBorders>
            <w:vAlign w:val="center"/>
          </w:tcPr>
          <w:p w14:paraId="0E964CBC"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STT</w:t>
            </w:r>
          </w:p>
        </w:tc>
        <w:tc>
          <w:tcPr>
            <w:tcW w:w="702" w:type="pct"/>
            <w:vMerge w:val="restart"/>
            <w:tcBorders>
              <w:top w:val="single" w:sz="4" w:space="0" w:color="auto"/>
              <w:left w:val="single" w:sz="4" w:space="0" w:color="auto"/>
              <w:right w:val="single" w:sz="4" w:space="0" w:color="auto"/>
            </w:tcBorders>
            <w:vAlign w:val="center"/>
          </w:tcPr>
          <w:p w14:paraId="370A7315"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Tên nhà đầu tư</w:t>
            </w:r>
          </w:p>
        </w:tc>
        <w:tc>
          <w:tcPr>
            <w:tcW w:w="1432" w:type="pct"/>
            <w:gridSpan w:val="2"/>
            <w:tcBorders>
              <w:top w:val="single" w:sz="4" w:space="0" w:color="auto"/>
              <w:left w:val="single" w:sz="4" w:space="0" w:color="auto"/>
              <w:bottom w:val="single" w:sz="4" w:space="0" w:color="auto"/>
              <w:right w:val="single" w:sz="4" w:space="0" w:color="auto"/>
            </w:tcBorders>
            <w:vAlign w:val="center"/>
          </w:tcPr>
          <w:p w14:paraId="26EDBB9B"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Số vốn góp</w:t>
            </w:r>
          </w:p>
        </w:tc>
        <w:tc>
          <w:tcPr>
            <w:tcW w:w="549" w:type="pct"/>
            <w:vMerge w:val="restart"/>
            <w:tcBorders>
              <w:top w:val="single" w:sz="4" w:space="0" w:color="auto"/>
              <w:left w:val="single" w:sz="4" w:space="0" w:color="auto"/>
              <w:right w:val="single" w:sz="4" w:space="0" w:color="auto"/>
            </w:tcBorders>
            <w:vAlign w:val="center"/>
          </w:tcPr>
          <w:p w14:paraId="0942EE06"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Tỷ lệ (%)</w:t>
            </w:r>
          </w:p>
        </w:tc>
        <w:tc>
          <w:tcPr>
            <w:tcW w:w="1199" w:type="pct"/>
            <w:vMerge w:val="restart"/>
            <w:tcBorders>
              <w:top w:val="single" w:sz="4" w:space="0" w:color="auto"/>
              <w:left w:val="single" w:sz="4" w:space="0" w:color="auto"/>
              <w:right w:val="single" w:sz="4" w:space="0" w:color="auto"/>
            </w:tcBorders>
            <w:vAlign w:val="center"/>
          </w:tcPr>
          <w:p w14:paraId="67B1FEF2"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Phương thức góp vốn</w:t>
            </w:r>
          </w:p>
        </w:tc>
        <w:tc>
          <w:tcPr>
            <w:tcW w:w="893" w:type="pct"/>
            <w:vMerge w:val="restart"/>
            <w:tcBorders>
              <w:top w:val="single" w:sz="4" w:space="0" w:color="auto"/>
              <w:left w:val="single" w:sz="4" w:space="0" w:color="auto"/>
              <w:right w:val="single" w:sz="4" w:space="0" w:color="auto"/>
            </w:tcBorders>
            <w:vAlign w:val="center"/>
          </w:tcPr>
          <w:p w14:paraId="328E6E8B"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Tiến độ góp vốn</w:t>
            </w:r>
          </w:p>
        </w:tc>
      </w:tr>
      <w:tr w:rsidR="000E2BD9" w:rsidRPr="0017189C" w14:paraId="278DA673" w14:textId="77777777" w:rsidTr="0017189C">
        <w:tc>
          <w:tcPr>
            <w:tcW w:w="225" w:type="pct"/>
            <w:vMerge/>
            <w:tcBorders>
              <w:left w:val="single" w:sz="4" w:space="0" w:color="auto"/>
              <w:bottom w:val="single" w:sz="4" w:space="0" w:color="auto"/>
              <w:right w:val="single" w:sz="4" w:space="0" w:color="auto"/>
            </w:tcBorders>
            <w:vAlign w:val="center"/>
          </w:tcPr>
          <w:p w14:paraId="60E0ECAA" w14:textId="77777777" w:rsidR="000E2BD9" w:rsidRPr="0017189C" w:rsidRDefault="000E2BD9" w:rsidP="0017189C">
            <w:pPr>
              <w:adjustRightInd w:val="0"/>
              <w:snapToGrid w:val="0"/>
              <w:spacing w:after="0"/>
              <w:jc w:val="center"/>
              <w:rPr>
                <w:rFonts w:cs="Arial"/>
                <w:szCs w:val="20"/>
              </w:rPr>
            </w:pPr>
          </w:p>
        </w:tc>
        <w:tc>
          <w:tcPr>
            <w:tcW w:w="702" w:type="pct"/>
            <w:vMerge/>
            <w:tcBorders>
              <w:left w:val="single" w:sz="4" w:space="0" w:color="auto"/>
              <w:bottom w:val="single" w:sz="4" w:space="0" w:color="auto"/>
              <w:right w:val="single" w:sz="4" w:space="0" w:color="auto"/>
            </w:tcBorders>
            <w:vAlign w:val="center"/>
          </w:tcPr>
          <w:p w14:paraId="2FE41392" w14:textId="77777777" w:rsidR="000E2BD9" w:rsidRPr="0017189C" w:rsidRDefault="000E2BD9"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5BCF8B66"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VNĐ</w:t>
            </w:r>
          </w:p>
        </w:tc>
        <w:tc>
          <w:tcPr>
            <w:tcW w:w="1056" w:type="pct"/>
            <w:tcBorders>
              <w:top w:val="single" w:sz="4" w:space="0" w:color="auto"/>
              <w:left w:val="single" w:sz="4" w:space="0" w:color="auto"/>
              <w:bottom w:val="single" w:sz="4" w:space="0" w:color="auto"/>
              <w:right w:val="single" w:sz="4" w:space="0" w:color="auto"/>
            </w:tcBorders>
            <w:vAlign w:val="center"/>
          </w:tcPr>
          <w:p w14:paraId="4423AD35"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Tương đương USD</w:t>
            </w:r>
          </w:p>
        </w:tc>
        <w:tc>
          <w:tcPr>
            <w:tcW w:w="549" w:type="pct"/>
            <w:vMerge/>
            <w:tcBorders>
              <w:left w:val="single" w:sz="4" w:space="0" w:color="auto"/>
              <w:bottom w:val="single" w:sz="4" w:space="0" w:color="auto"/>
              <w:right w:val="single" w:sz="4" w:space="0" w:color="auto"/>
            </w:tcBorders>
            <w:vAlign w:val="center"/>
          </w:tcPr>
          <w:p w14:paraId="27B8AC56" w14:textId="77777777" w:rsidR="000E2BD9" w:rsidRPr="0017189C" w:rsidRDefault="000E2BD9" w:rsidP="0017189C">
            <w:pPr>
              <w:adjustRightInd w:val="0"/>
              <w:snapToGrid w:val="0"/>
              <w:spacing w:after="0"/>
              <w:jc w:val="center"/>
              <w:rPr>
                <w:rFonts w:cs="Arial"/>
                <w:szCs w:val="20"/>
              </w:rPr>
            </w:pPr>
          </w:p>
        </w:tc>
        <w:tc>
          <w:tcPr>
            <w:tcW w:w="1199" w:type="pct"/>
            <w:vMerge/>
            <w:tcBorders>
              <w:left w:val="single" w:sz="4" w:space="0" w:color="auto"/>
              <w:bottom w:val="single" w:sz="4" w:space="0" w:color="auto"/>
              <w:right w:val="single" w:sz="4" w:space="0" w:color="auto"/>
            </w:tcBorders>
            <w:vAlign w:val="center"/>
          </w:tcPr>
          <w:p w14:paraId="72B83029" w14:textId="77777777" w:rsidR="000E2BD9" w:rsidRPr="0017189C" w:rsidRDefault="000E2BD9" w:rsidP="0017189C">
            <w:pPr>
              <w:adjustRightInd w:val="0"/>
              <w:snapToGrid w:val="0"/>
              <w:spacing w:after="0"/>
              <w:jc w:val="center"/>
              <w:rPr>
                <w:rFonts w:cs="Arial"/>
                <w:szCs w:val="20"/>
              </w:rPr>
            </w:pPr>
          </w:p>
        </w:tc>
        <w:tc>
          <w:tcPr>
            <w:tcW w:w="893" w:type="pct"/>
            <w:vMerge/>
            <w:tcBorders>
              <w:left w:val="single" w:sz="4" w:space="0" w:color="auto"/>
              <w:bottom w:val="single" w:sz="4" w:space="0" w:color="auto"/>
              <w:right w:val="single" w:sz="4" w:space="0" w:color="auto"/>
            </w:tcBorders>
            <w:vAlign w:val="center"/>
          </w:tcPr>
          <w:p w14:paraId="1F1C9BB1" w14:textId="77777777" w:rsidR="000E2BD9" w:rsidRPr="0017189C" w:rsidRDefault="000E2BD9" w:rsidP="0017189C">
            <w:pPr>
              <w:adjustRightInd w:val="0"/>
              <w:snapToGrid w:val="0"/>
              <w:spacing w:after="0"/>
              <w:jc w:val="center"/>
              <w:rPr>
                <w:rFonts w:cs="Arial"/>
                <w:szCs w:val="20"/>
              </w:rPr>
            </w:pPr>
          </w:p>
        </w:tc>
      </w:tr>
      <w:tr w:rsidR="000E2BD9" w:rsidRPr="0017189C" w14:paraId="07F9B05E" w14:textId="77777777" w:rsidTr="0017189C">
        <w:tc>
          <w:tcPr>
            <w:tcW w:w="225" w:type="pct"/>
            <w:tcBorders>
              <w:top w:val="single" w:sz="4" w:space="0" w:color="auto"/>
              <w:left w:val="single" w:sz="4" w:space="0" w:color="auto"/>
              <w:bottom w:val="single" w:sz="4" w:space="0" w:color="auto"/>
              <w:right w:val="single" w:sz="4" w:space="0" w:color="auto"/>
            </w:tcBorders>
            <w:vAlign w:val="center"/>
          </w:tcPr>
          <w:p w14:paraId="003758C2" w14:textId="77777777" w:rsidR="000E2BD9" w:rsidRPr="0017189C" w:rsidRDefault="000E2BD9" w:rsidP="0017189C">
            <w:pPr>
              <w:adjustRightInd w:val="0"/>
              <w:snapToGrid w:val="0"/>
              <w:spacing w:after="0"/>
              <w:jc w:val="center"/>
              <w:rPr>
                <w:rFonts w:cs="Arial"/>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6654A8D2" w14:textId="77777777" w:rsidR="000E2BD9" w:rsidRPr="0017189C" w:rsidRDefault="000E2BD9"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58DD6FC8" w14:textId="77777777" w:rsidR="000E2BD9" w:rsidRPr="0017189C" w:rsidRDefault="000E2BD9" w:rsidP="0017189C">
            <w:pPr>
              <w:adjustRightInd w:val="0"/>
              <w:snapToGrid w:val="0"/>
              <w:spacing w:after="0"/>
              <w:jc w:val="center"/>
              <w:rPr>
                <w:rFonts w:cs="Arial"/>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42163EAC" w14:textId="77777777" w:rsidR="000E2BD9" w:rsidRPr="0017189C" w:rsidRDefault="000E2BD9" w:rsidP="0017189C">
            <w:pPr>
              <w:adjustRightInd w:val="0"/>
              <w:snapToGrid w:val="0"/>
              <w:spacing w:after="0"/>
              <w:jc w:val="center"/>
              <w:rPr>
                <w:rFonts w:cs="Arial"/>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6A6F1F5A" w14:textId="77777777" w:rsidR="000E2BD9" w:rsidRPr="0017189C" w:rsidRDefault="000E2BD9" w:rsidP="0017189C">
            <w:pPr>
              <w:adjustRightInd w:val="0"/>
              <w:snapToGrid w:val="0"/>
              <w:spacing w:after="0"/>
              <w:jc w:val="center"/>
              <w:rPr>
                <w:rFonts w:cs="Arial"/>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4412BBDA" w14:textId="77777777" w:rsidR="000E2BD9" w:rsidRPr="0017189C" w:rsidRDefault="000E2BD9" w:rsidP="0017189C">
            <w:pPr>
              <w:adjustRightInd w:val="0"/>
              <w:snapToGrid w:val="0"/>
              <w:spacing w:after="0"/>
              <w:jc w:val="center"/>
              <w:rPr>
                <w:rFonts w:cs="Arial"/>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1DBD7336" w14:textId="77777777" w:rsidR="000E2BD9" w:rsidRPr="0017189C" w:rsidRDefault="000E2BD9" w:rsidP="0017189C">
            <w:pPr>
              <w:adjustRightInd w:val="0"/>
              <w:snapToGrid w:val="0"/>
              <w:spacing w:after="0"/>
              <w:jc w:val="center"/>
              <w:rPr>
                <w:rFonts w:cs="Arial"/>
                <w:szCs w:val="20"/>
              </w:rPr>
            </w:pPr>
          </w:p>
        </w:tc>
      </w:tr>
      <w:tr w:rsidR="000E2BD9" w:rsidRPr="0017189C" w14:paraId="2A368BD8" w14:textId="77777777" w:rsidTr="0017189C">
        <w:tc>
          <w:tcPr>
            <w:tcW w:w="225" w:type="pct"/>
            <w:tcBorders>
              <w:top w:val="single" w:sz="4" w:space="0" w:color="auto"/>
              <w:left w:val="single" w:sz="4" w:space="0" w:color="auto"/>
              <w:bottom w:val="single" w:sz="4" w:space="0" w:color="auto"/>
              <w:right w:val="single" w:sz="4" w:space="0" w:color="auto"/>
            </w:tcBorders>
            <w:vAlign w:val="center"/>
          </w:tcPr>
          <w:p w14:paraId="10EFC025" w14:textId="77777777" w:rsidR="000E2BD9" w:rsidRPr="0017189C" w:rsidRDefault="000E2BD9" w:rsidP="0017189C">
            <w:pPr>
              <w:adjustRightInd w:val="0"/>
              <w:snapToGrid w:val="0"/>
              <w:spacing w:after="0"/>
              <w:jc w:val="center"/>
              <w:rPr>
                <w:rFonts w:cs="Arial"/>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58AB158B" w14:textId="77777777" w:rsidR="000E2BD9" w:rsidRPr="0017189C" w:rsidRDefault="000E2BD9"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366667FD" w14:textId="77777777" w:rsidR="000E2BD9" w:rsidRPr="0017189C" w:rsidRDefault="000E2BD9" w:rsidP="0017189C">
            <w:pPr>
              <w:adjustRightInd w:val="0"/>
              <w:snapToGrid w:val="0"/>
              <w:spacing w:after="0"/>
              <w:jc w:val="center"/>
              <w:rPr>
                <w:rFonts w:cs="Arial"/>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11B01D5E" w14:textId="77777777" w:rsidR="000E2BD9" w:rsidRPr="0017189C" w:rsidRDefault="000E2BD9" w:rsidP="0017189C">
            <w:pPr>
              <w:adjustRightInd w:val="0"/>
              <w:snapToGrid w:val="0"/>
              <w:spacing w:after="0"/>
              <w:jc w:val="center"/>
              <w:rPr>
                <w:rFonts w:cs="Arial"/>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2C636B6D" w14:textId="77777777" w:rsidR="000E2BD9" w:rsidRPr="0017189C" w:rsidRDefault="000E2BD9" w:rsidP="0017189C">
            <w:pPr>
              <w:adjustRightInd w:val="0"/>
              <w:snapToGrid w:val="0"/>
              <w:spacing w:after="0"/>
              <w:jc w:val="center"/>
              <w:rPr>
                <w:rFonts w:cs="Arial"/>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7D1D0AFD" w14:textId="77777777" w:rsidR="000E2BD9" w:rsidRPr="0017189C" w:rsidRDefault="000E2BD9" w:rsidP="0017189C">
            <w:pPr>
              <w:adjustRightInd w:val="0"/>
              <w:snapToGrid w:val="0"/>
              <w:spacing w:after="0"/>
              <w:jc w:val="center"/>
              <w:rPr>
                <w:rFonts w:cs="Arial"/>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5E3B764F" w14:textId="77777777" w:rsidR="000E2BD9" w:rsidRPr="0017189C" w:rsidRDefault="000E2BD9" w:rsidP="0017189C">
            <w:pPr>
              <w:adjustRightInd w:val="0"/>
              <w:snapToGrid w:val="0"/>
              <w:spacing w:after="0"/>
              <w:jc w:val="center"/>
              <w:rPr>
                <w:rFonts w:cs="Arial"/>
                <w:szCs w:val="20"/>
              </w:rPr>
            </w:pPr>
          </w:p>
        </w:tc>
      </w:tr>
    </w:tbl>
    <w:p w14:paraId="099F9A7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Việc góp vốn đầu tư bằng tiền phải được thực hiện thông qua tài khoản vốn đầu tư trực tiếp mở tại ngân hàng được phép.</w:t>
      </w:r>
    </w:p>
    <w:p w14:paraId="4AF57529"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Vốn huy động: …………… </w:t>
      </w:r>
      <w:r w:rsidRPr="0017189C">
        <w:rPr>
          <w:rFonts w:cs="Arial"/>
          <w:i/>
          <w:iCs/>
          <w:szCs w:val="20"/>
        </w:rPr>
        <w:t>(bằng chữ) đồng</w:t>
      </w:r>
      <w:r w:rsidRPr="0017189C">
        <w:rPr>
          <w:rFonts w:cs="Arial"/>
          <w:szCs w:val="20"/>
        </w:rPr>
        <w:t> và tương đương …………. </w:t>
      </w:r>
      <w:r w:rsidRPr="0017189C">
        <w:rPr>
          <w:rFonts w:cs="Arial"/>
          <w:i/>
          <w:iCs/>
          <w:szCs w:val="20"/>
        </w:rPr>
        <w:t>(bằng chữ) </w:t>
      </w:r>
      <w:r w:rsidRPr="0017189C">
        <w:rPr>
          <w:rFonts w:cs="Arial"/>
          <w:szCs w:val="20"/>
        </w:rPr>
        <w:t>đô la Mỹ.</w:t>
      </w:r>
    </w:p>
    <w:p w14:paraId="459C8CFF"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Lợi nhuận để lại của nhà đầu tư để tái đầu tư </w:t>
      </w:r>
      <w:r w:rsidRPr="0017189C">
        <w:rPr>
          <w:rFonts w:cs="Arial"/>
          <w:i/>
          <w:iCs/>
          <w:szCs w:val="20"/>
        </w:rPr>
        <w:t>(nếu có)</w:t>
      </w:r>
      <w:r w:rsidRPr="0017189C">
        <w:rPr>
          <w:rFonts w:cs="Arial"/>
          <w:szCs w:val="20"/>
        </w:rPr>
        <w:t>: ..................................................</w:t>
      </w:r>
    </w:p>
    <w:p w14:paraId="21D9EA15"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7. Thời hạn hoạt động của dự án: …… năm, kể từ ngày được cấp Giấy chứng nhận đăng ký đầu tư.</w:t>
      </w:r>
    </w:p>
    <w:p w14:paraId="3FF5DA22"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8. Tiến độ thực hiện dự án: </w:t>
      </w:r>
      <w:r w:rsidRPr="0017189C">
        <w:rPr>
          <w:rFonts w:cs="Arial"/>
          <w:i/>
          <w:iCs/>
          <w:szCs w:val="20"/>
        </w:rPr>
        <w:t>(ghi theo mốc thời điểm tháng (hoặc quý)/năm. Ví dụ: tháng 01(hoặc quý I)/2026):</w:t>
      </w:r>
    </w:p>
    <w:p w14:paraId="55BE0E29"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a) Tiến độ góp vốn và dự kiến huy động các nguồn vốn;</w:t>
      </w:r>
    </w:p>
    <w:p w14:paraId="7732237E"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b) Tiến độ thực hiện các mục tiêu hoạt động của dự án đầu tư. Tiến độ xây dựng cơ bản và đưa công trình vào hoạt động hoặc khai thác vận hành </w:t>
      </w:r>
      <w:r w:rsidRPr="0017189C">
        <w:rPr>
          <w:rFonts w:cs="Arial"/>
          <w:i/>
          <w:iCs/>
          <w:szCs w:val="20"/>
        </w:rPr>
        <w:t>(nếu có)</w:t>
      </w:r>
      <w:r w:rsidRPr="0017189C">
        <w:rPr>
          <w:rFonts w:cs="Arial"/>
          <w:szCs w:val="20"/>
        </w:rPr>
        <w:t>.</w:t>
      </w:r>
    </w:p>
    <w:p w14:paraId="5988887E"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c) Sơ bộ phương án phân kỳ đầu tư hoặc phân chia dự án thành phần (nếu có)</w:t>
      </w:r>
    </w:p>
    <w:p w14:paraId="65E91D04"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i/>
          <w:iCs/>
          <w:szCs w:val="20"/>
        </w:rPr>
        <w:t>(Trường hợp dự án đầu tư chia thành nhiều giai đoạn thì phải ghi rõ tiến độ thực hiện từng giai đoạn)</w:t>
      </w:r>
    </w:p>
    <w:p w14:paraId="3B0B1B1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9. Công nghệ áp dụng dự kiến (nếu có): ..............................................................................</w:t>
      </w:r>
    </w:p>
    <w:p w14:paraId="341B05C4"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Điều 2: Các ưu đãi, hỗ trợ đầu tư:</w:t>
      </w:r>
    </w:p>
    <w:p w14:paraId="0BB903D4"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Dự án được hưởng các ưu đãi, hỗ trợ như sau:</w:t>
      </w:r>
    </w:p>
    <w:p w14:paraId="53D4846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1. Ưu đãi về thuế thu nhập doanh nghiệp:</w:t>
      </w:r>
    </w:p>
    <w:p w14:paraId="1AE8399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59F604FC"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lastRenderedPageBreak/>
        <w:t>- Đối tượng và điều kiện hưởng ưu đãi </w:t>
      </w:r>
      <w:r w:rsidRPr="0017189C">
        <w:rPr>
          <w:rFonts w:cs="Arial"/>
          <w:i/>
          <w:iCs/>
          <w:szCs w:val="20"/>
        </w:rPr>
        <w:t>(nếu có): </w:t>
      </w:r>
      <w:r w:rsidRPr="0017189C">
        <w:rPr>
          <w:rFonts w:cs="Arial"/>
          <w:szCs w:val="20"/>
        </w:rPr>
        <w:t>..................................................................</w:t>
      </w:r>
    </w:p>
    <w:p w14:paraId="4E2A1B0D"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2. Ưu đãi về thuế nhập khẩu:</w:t>
      </w:r>
    </w:p>
    <w:p w14:paraId="405CA3F4"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3D0AA68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(nếu có): </w:t>
      </w:r>
      <w:r w:rsidRPr="0017189C">
        <w:rPr>
          <w:rFonts w:cs="Arial"/>
          <w:szCs w:val="20"/>
        </w:rPr>
        <w:t>..................................................................</w:t>
      </w:r>
    </w:p>
    <w:p w14:paraId="5CA254B0"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3. Ưu đãi về miễn, giảm tiền thuê đất, tiền sử dụng đất, thuế sử dụng đất:</w:t>
      </w:r>
    </w:p>
    <w:p w14:paraId="5A97DC1F"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0EE4789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(nếu có): </w:t>
      </w:r>
      <w:r w:rsidRPr="0017189C">
        <w:rPr>
          <w:rFonts w:cs="Arial"/>
          <w:szCs w:val="20"/>
        </w:rPr>
        <w:t>.................................................................</w:t>
      </w:r>
    </w:p>
    <w:p w14:paraId="6DF2FED6"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4. Ưu đãi khấu hao nhanh, tăng mức chi phí được khấu trừ khi tính thu nhập chịu thuế </w:t>
      </w:r>
      <w:r w:rsidRPr="0017189C">
        <w:rPr>
          <w:rFonts w:cs="Arial"/>
          <w:i/>
          <w:iCs/>
          <w:szCs w:val="20"/>
        </w:rPr>
        <w:t>(nếu có)</w:t>
      </w:r>
    </w:p>
    <w:p w14:paraId="1E274A9C"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646607AE"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(nếu có): </w:t>
      </w:r>
      <w:r w:rsidRPr="0017189C">
        <w:rPr>
          <w:rFonts w:cs="Arial"/>
          <w:szCs w:val="20"/>
        </w:rPr>
        <w:t>...................................................................</w:t>
      </w:r>
    </w:p>
    <w:p w14:paraId="3941833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5. Ưu đãi và hỗ trợ đầu tư đặc biệt </w:t>
      </w:r>
      <w:r w:rsidRPr="0017189C">
        <w:rPr>
          <w:rFonts w:cs="Arial"/>
          <w:i/>
          <w:iCs/>
          <w:szCs w:val="20"/>
        </w:rPr>
        <w:t>(nếu có): </w:t>
      </w:r>
      <w:r w:rsidRPr="0017189C">
        <w:rPr>
          <w:rFonts w:cs="Arial"/>
          <w:szCs w:val="20"/>
        </w:rPr>
        <w:t>......................................................................</w:t>
      </w:r>
    </w:p>
    <w:p w14:paraId="2153A921"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6. Ưu đãi và hỗ trợ đầu tư khác</w:t>
      </w:r>
      <w:r w:rsidRPr="0017189C">
        <w:rPr>
          <w:rFonts w:cs="Arial"/>
          <w:szCs w:val="20"/>
        </w:rPr>
        <w:t> </w:t>
      </w:r>
      <w:r w:rsidRPr="0017189C">
        <w:rPr>
          <w:rFonts w:cs="Arial"/>
          <w:i/>
          <w:iCs/>
          <w:szCs w:val="20"/>
        </w:rPr>
        <w:t>(nếu có)</w:t>
      </w:r>
      <w:r w:rsidRPr="0017189C">
        <w:rPr>
          <w:rFonts w:cs="Arial"/>
          <w:szCs w:val="20"/>
        </w:rPr>
        <w:t>: ………………………………………………………</w:t>
      </w:r>
    </w:p>
    <w:p w14:paraId="218C09CB"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Điều 3. Các quy định đối với nhà đầu tư thực hiện dự án:</w:t>
      </w:r>
    </w:p>
    <w:p w14:paraId="14606A12"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1. Nhà đầu tư, tổ chức kinh tế phải làm thủ tục đăng ký cấp tài khoản sử dụng trên Hệ thống thông tin quốc gia về đầu tư theo quy định của pháp luật.</w:t>
      </w:r>
    </w:p>
    <w:p w14:paraId="51D1E64A"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2. Các điều kiện đối với nhà đầu tư thực hiện dự án </w:t>
      </w:r>
      <w:r w:rsidRPr="0017189C">
        <w:rPr>
          <w:rFonts w:cs="Arial"/>
          <w:i/>
          <w:iCs/>
          <w:szCs w:val="20"/>
        </w:rPr>
        <w:t>(nếu có)</w:t>
      </w:r>
      <w:r w:rsidRPr="0017189C">
        <w:rPr>
          <w:rFonts w:cs="Arial"/>
          <w:szCs w:val="20"/>
        </w:rPr>
        <w:t>: ……………………………</w:t>
      </w:r>
    </w:p>
    <w:p w14:paraId="7C7C9619"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szCs w:val="20"/>
        </w:rPr>
        <w:t>3. Các quy định khác </w:t>
      </w:r>
      <w:r w:rsidRPr="0017189C">
        <w:rPr>
          <w:rFonts w:cs="Arial"/>
          <w:i/>
          <w:iCs/>
          <w:szCs w:val="20"/>
        </w:rPr>
        <w:t>(nếu có)</w:t>
      </w:r>
      <w:r w:rsidRPr="0017189C">
        <w:rPr>
          <w:rFonts w:cs="Arial"/>
          <w:szCs w:val="20"/>
        </w:rPr>
        <w:t>: ............................................................................................</w:t>
      </w:r>
    </w:p>
    <w:p w14:paraId="52972887" w14:textId="77777777" w:rsidR="000E2BD9" w:rsidRPr="0017189C" w:rsidRDefault="000E2BD9" w:rsidP="0017189C">
      <w:pPr>
        <w:adjustRightInd w:val="0"/>
        <w:snapToGrid w:val="0"/>
        <w:ind w:firstLine="720"/>
        <w:jc w:val="both"/>
        <w:textAlignment w:val="baseline"/>
        <w:rPr>
          <w:rFonts w:cs="Arial"/>
          <w:szCs w:val="20"/>
        </w:rPr>
      </w:pPr>
      <w:r w:rsidRPr="0017189C">
        <w:rPr>
          <w:rFonts w:cs="Arial"/>
          <w:b/>
          <w:bCs/>
          <w:szCs w:val="20"/>
        </w:rPr>
        <w:t>Điều 4. </w:t>
      </w:r>
      <w:r w:rsidRPr="0017189C">
        <w:rPr>
          <w:rFonts w:cs="Arial"/>
          <w:szCs w:val="20"/>
        </w:rPr>
        <w:t>Giấy chứng nhận đăng ký đầu tư này được lập thành ……… </w:t>
      </w:r>
      <w:r w:rsidRPr="0017189C">
        <w:rPr>
          <w:rFonts w:cs="Arial"/>
          <w:i/>
          <w:iCs/>
          <w:szCs w:val="20"/>
        </w:rPr>
        <w:t>(bằng chữ) </w:t>
      </w:r>
      <w:r w:rsidRPr="0017189C">
        <w:rPr>
          <w:rFonts w:cs="Arial"/>
          <w:szCs w:val="20"/>
        </w:rPr>
        <w:t>bản gốc; mỗi nhà đầu tư được cấp 01 bản, 01 bản lưu tại: ……………….. (</w:t>
      </w:r>
      <w:r w:rsidRPr="0017189C">
        <w:rPr>
          <w:rFonts w:cs="Arial"/>
          <w:i/>
          <w:iCs/>
          <w:szCs w:val="20"/>
        </w:rPr>
        <w:t>tên cơ quan đăng ký đầu tư</w:t>
      </w:r>
      <w:r w:rsidRPr="0017189C">
        <w:rPr>
          <w:rFonts w:cs="Arial"/>
          <w:szCs w:val="20"/>
        </w:rPr>
        <w:t>) và được đăng tải lên Hệ thống thông tin quốc gia về đầu tư.</w:t>
      </w:r>
    </w:p>
    <w:p w14:paraId="0BFAAF2B" w14:textId="77777777" w:rsidR="000E2BD9" w:rsidRPr="0017189C" w:rsidRDefault="000E2BD9" w:rsidP="0017189C">
      <w:pPr>
        <w:adjustRightInd w:val="0"/>
        <w:snapToGrid w:val="0"/>
        <w:spacing w:after="0"/>
        <w:ind w:firstLine="720"/>
        <w:jc w:val="both"/>
        <w:textAlignment w:val="baseline"/>
        <w:rPr>
          <w:rFonts w:cs="Arial"/>
          <w:szCs w:val="20"/>
        </w:rPr>
      </w:pPr>
      <w:r w:rsidRPr="0017189C">
        <w:rPr>
          <w:rFonts w:cs="Arial"/>
          <w:szCs w:val="20"/>
        </w:rPr>
        <w:t>Đối với dự án đầu tư thực hiện theo thủ tục đầu tư đặc biệt: Giấy chứng nhận đăng ký đầu tư kèm theo cam kết của nhà đầu tư tại các Phụ lục I, II, III và IV Mẫu I.1.1 Thông tư này là một bộ phận không tách rời, được gửi đồng thời cho cơ quan quản lý nhà nước có thẩm quyền về quản lý trật tự xây dựng, khoa học công nghệ, bảo vệ môi trường, phòng cháy, chữa cháy tại địa phương.</w:t>
      </w:r>
    </w:p>
    <w:p w14:paraId="2B1EBC38" w14:textId="77777777" w:rsidR="000E2BD9" w:rsidRPr="0017189C" w:rsidRDefault="000E2BD9" w:rsidP="0017189C">
      <w:pPr>
        <w:adjustRightInd w:val="0"/>
        <w:snapToGrid w:val="0"/>
        <w:spacing w:after="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3760"/>
        <w:gridCol w:w="5266"/>
      </w:tblGrid>
      <w:tr w:rsidR="000E2BD9" w:rsidRPr="0017189C" w14:paraId="4B9A973D" w14:textId="77777777" w:rsidTr="0017189C">
        <w:tc>
          <w:tcPr>
            <w:tcW w:w="2083" w:type="pct"/>
          </w:tcPr>
          <w:p w14:paraId="552781A4" w14:textId="77777777" w:rsidR="000E2BD9" w:rsidRPr="0017189C" w:rsidRDefault="000E2BD9"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4;</w:t>
            </w:r>
            <w:r w:rsidRPr="0017189C">
              <w:rPr>
                <w:rFonts w:cs="Arial"/>
                <w:szCs w:val="20"/>
              </w:rPr>
              <w:br/>
              <w:t>- Lưu VT,………</w:t>
            </w:r>
          </w:p>
        </w:tc>
        <w:tc>
          <w:tcPr>
            <w:tcW w:w="2917" w:type="pct"/>
          </w:tcPr>
          <w:p w14:paraId="67A54D7D" w14:textId="77777777" w:rsidR="000E2BD9" w:rsidRPr="0017189C" w:rsidRDefault="000E2BD9"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04A8EF68" w14:textId="77777777" w:rsidR="000E2BD9" w:rsidRPr="0017189C" w:rsidRDefault="000E2BD9" w:rsidP="0017189C">
      <w:pPr>
        <w:adjustRightInd w:val="0"/>
        <w:snapToGrid w:val="0"/>
        <w:ind w:firstLine="720"/>
        <w:jc w:val="both"/>
        <w:textAlignment w:val="baseline"/>
        <w:rPr>
          <w:rFonts w:cs="Arial"/>
          <w:b/>
          <w:bCs/>
          <w:szCs w:val="20"/>
        </w:rPr>
      </w:pPr>
    </w:p>
    <w:p w14:paraId="5FF52000"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D9"/>
    <w:rsid w:val="000E2BD9"/>
    <w:rsid w:val="00225B67"/>
    <w:rsid w:val="003E1C24"/>
    <w:rsid w:val="00556DE7"/>
    <w:rsid w:val="008E0D34"/>
    <w:rsid w:val="00987B06"/>
    <w:rsid w:val="00B82FDB"/>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FF08"/>
  <w15:chartTrackingRefBased/>
  <w15:docId w15:val="{049F31DC-BFF5-43F4-9F06-D766DC0F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B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B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B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B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2B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2B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2B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2B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2B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B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B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B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2B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2B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2B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2B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2B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2B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B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2B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BD9"/>
    <w:rPr>
      <w:i/>
      <w:iCs/>
      <w:color w:val="404040" w:themeColor="text1" w:themeTint="BF"/>
    </w:rPr>
  </w:style>
  <w:style w:type="paragraph" w:styleId="ListParagraph">
    <w:name w:val="List Paragraph"/>
    <w:basedOn w:val="Normal"/>
    <w:uiPriority w:val="34"/>
    <w:qFormat/>
    <w:rsid w:val="000E2BD9"/>
    <w:pPr>
      <w:ind w:left="720"/>
      <w:contextualSpacing/>
    </w:pPr>
  </w:style>
  <w:style w:type="character" w:styleId="IntenseEmphasis">
    <w:name w:val="Intense Emphasis"/>
    <w:basedOn w:val="DefaultParagraphFont"/>
    <w:uiPriority w:val="21"/>
    <w:qFormat/>
    <w:rsid w:val="000E2BD9"/>
    <w:rPr>
      <w:i/>
      <w:iCs/>
      <w:color w:val="2F5496" w:themeColor="accent1" w:themeShade="BF"/>
    </w:rPr>
  </w:style>
  <w:style w:type="paragraph" w:styleId="IntenseQuote">
    <w:name w:val="Intense Quote"/>
    <w:basedOn w:val="Normal"/>
    <w:next w:val="Normal"/>
    <w:link w:val="IntenseQuoteChar"/>
    <w:uiPriority w:val="30"/>
    <w:qFormat/>
    <w:rsid w:val="000E2B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BD9"/>
    <w:rPr>
      <w:i/>
      <w:iCs/>
      <w:color w:val="2F5496" w:themeColor="accent1" w:themeShade="BF"/>
    </w:rPr>
  </w:style>
  <w:style w:type="character" w:styleId="IntenseReference">
    <w:name w:val="Intense Reference"/>
    <w:basedOn w:val="DefaultParagraphFont"/>
    <w:uiPriority w:val="32"/>
    <w:qFormat/>
    <w:rsid w:val="000E2B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2026-05-19T09:31:00Z</dcterms:modified>
</cp:coreProperties>
</file>