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FCF" w:rsidRPr="004C75D6" w:rsidRDefault="00944FCF" w:rsidP="004C75D6">
      <w:pPr>
        <w:adjustRightInd w:val="0"/>
        <w:snapToGrid w:val="0"/>
        <w:jc w:val="center"/>
        <w:rPr>
          <w:rFonts w:eastAsia="Calibri" w:cs="Arial"/>
          <w:bCs/>
          <w:color w:val="000000"/>
          <w:szCs w:val="20"/>
        </w:rPr>
      </w:pPr>
      <w:r w:rsidRPr="004C75D6">
        <w:rPr>
          <w:rFonts w:eastAsia="Calibri" w:cs="Arial"/>
          <w:b/>
          <w:bCs/>
          <w:color w:val="000000"/>
          <w:szCs w:val="20"/>
        </w:rPr>
        <w:t>Mẫu I.1.8.g</w:t>
      </w:r>
    </w:p>
    <w:p w:rsidR="00944FCF" w:rsidRPr="004C75D6" w:rsidRDefault="00944FCF"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944FCF" w:rsidRPr="004C75D6" w:rsidRDefault="00944FCF" w:rsidP="004C75D6">
      <w:pPr>
        <w:adjustRightInd w:val="0"/>
        <w:snapToGrid w:val="0"/>
        <w:jc w:val="center"/>
        <w:rPr>
          <w:rFonts w:eastAsia="Calibri" w:cs="Arial"/>
          <w:bCs/>
          <w:color w:val="000000"/>
          <w:szCs w:val="20"/>
        </w:rPr>
      </w:pPr>
      <w:r w:rsidRPr="004C75D6">
        <w:rPr>
          <w:rFonts w:eastAsia="Calibri" w:cs="Arial"/>
          <w:bCs/>
          <w:i/>
          <w:iCs/>
          <w:color w:val="000000"/>
          <w:szCs w:val="20"/>
        </w:rPr>
        <w:t xml:space="preserve">(Trường hợp sử dụng quyền sử dụng đất, tài sản gắn liền với đất thuộc dự án đầu tư </w:t>
      </w:r>
      <w:r w:rsidRPr="004C75D6">
        <w:rPr>
          <w:rFonts w:eastAsia="Calibri" w:cs="Arial"/>
          <w:bCs/>
          <w:i/>
          <w:iCs/>
          <w:color w:val="000000"/>
          <w:szCs w:val="20"/>
        </w:rPr>
        <w:br/>
        <w:t>để hợp tác kinh doanh)</w:t>
      </w:r>
    </w:p>
    <w:p w:rsidR="00944FCF" w:rsidRPr="004C75D6" w:rsidRDefault="00944FCF" w:rsidP="004C75D6">
      <w:pPr>
        <w:adjustRightInd w:val="0"/>
        <w:snapToGrid w:val="0"/>
        <w:jc w:val="center"/>
        <w:rPr>
          <w:rFonts w:eastAsia="Calibri" w:cs="Arial"/>
          <w:bCs/>
          <w:color w:val="000000"/>
          <w:szCs w:val="20"/>
        </w:rPr>
      </w:pPr>
      <w:r w:rsidRPr="004C75D6">
        <w:rPr>
          <w:rFonts w:eastAsia="Calibri" w:cs="Arial"/>
          <w:bCs/>
          <w:i/>
          <w:iCs/>
          <w:color w:val="000000"/>
          <w:szCs w:val="20"/>
        </w:rPr>
        <w:t>Điểm a khoản 3 Điều 62 Nghị định số 96/2026/NĐ-CP</w:t>
      </w:r>
    </w:p>
    <w:p w:rsidR="00944FCF" w:rsidRPr="004C75D6" w:rsidRDefault="00944FCF"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944FCF" w:rsidRPr="004C75D6" w:rsidRDefault="00944FCF"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944FCF" w:rsidRPr="004C75D6" w:rsidRDefault="00944FCF" w:rsidP="004C75D6">
      <w:pPr>
        <w:adjustRightInd w:val="0"/>
        <w:snapToGrid w:val="0"/>
        <w:jc w:val="center"/>
        <w:rPr>
          <w:rFonts w:eastAsia="Calibri" w:cs="Arial"/>
          <w:b/>
          <w:bCs/>
          <w:color w:val="000000"/>
          <w:szCs w:val="20"/>
        </w:rPr>
      </w:pPr>
    </w:p>
    <w:p w:rsidR="00944FCF" w:rsidRPr="004C75D6" w:rsidRDefault="00944FCF"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944FCF" w:rsidRPr="004C75D6" w:rsidRDefault="00944FCF" w:rsidP="004C75D6">
      <w:pPr>
        <w:adjustRightInd w:val="0"/>
        <w:snapToGrid w:val="0"/>
        <w:jc w:val="center"/>
        <w:rPr>
          <w:rFonts w:eastAsia="Calibri" w:cs="Arial"/>
          <w:bCs/>
          <w:i/>
          <w:iCs/>
          <w:color w:val="000000"/>
          <w:szCs w:val="20"/>
        </w:rPr>
      </w:pPr>
      <w:r w:rsidRPr="004C75D6">
        <w:rPr>
          <w:rFonts w:eastAsia="Calibri" w:cs="Arial"/>
          <w:bCs/>
          <w:i/>
          <w:iCs/>
          <w:color w:val="000000"/>
          <w:szCs w:val="20"/>
        </w:rPr>
        <w:t xml:space="preserve">(Trường hợp sử dụng quyền sử dụng đất, tài sản gắn liền với đất thuộc dự án đầu tư </w:t>
      </w:r>
      <w:r w:rsidRPr="004C75D6">
        <w:rPr>
          <w:rFonts w:eastAsia="Calibri" w:cs="Arial"/>
          <w:bCs/>
          <w:i/>
          <w:iCs/>
          <w:color w:val="000000"/>
          <w:szCs w:val="20"/>
        </w:rPr>
        <w:br/>
        <w:t>để hợp tác kinh doanh)</w:t>
      </w:r>
    </w:p>
    <w:p w:rsidR="00944FCF" w:rsidRPr="004C75D6" w:rsidRDefault="00944FCF" w:rsidP="004C75D6">
      <w:pPr>
        <w:adjustRightInd w:val="0"/>
        <w:snapToGrid w:val="0"/>
        <w:jc w:val="center"/>
        <w:rPr>
          <w:rFonts w:eastAsia="Calibri" w:cs="Arial"/>
          <w:bCs/>
          <w:color w:val="000000"/>
          <w:szCs w:val="20"/>
        </w:rPr>
      </w:pPr>
    </w:p>
    <w:p w:rsidR="00944FCF" w:rsidRPr="004C75D6" w:rsidRDefault="00944FCF"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chính/Tên cơ quan đăng ký đầu tư)</w:t>
      </w:r>
    </w:p>
    <w:p w:rsidR="00944FCF" w:rsidRPr="004C75D6" w:rsidRDefault="00944FCF" w:rsidP="004C75D6">
      <w:pPr>
        <w:adjustRightInd w:val="0"/>
        <w:snapToGrid w:val="0"/>
        <w:jc w:val="center"/>
        <w:rPr>
          <w:rFonts w:eastAsia="Calibri" w:cs="Arial"/>
          <w:bCs/>
          <w:color w:val="000000"/>
          <w:szCs w:val="20"/>
        </w:rPr>
      </w:pP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 </w:t>
      </w:r>
      <w:r w:rsidRPr="004C75D6">
        <w:rPr>
          <w:rFonts w:eastAsia="Calibri" w:cs="Arial"/>
          <w:bCs/>
          <w:i/>
          <w:iCs/>
          <w:color w:val="000000"/>
          <w:szCs w:val="20"/>
        </w:rPr>
        <w:t>(tên nhà đầu tư) </w:t>
      </w:r>
      <w:r w:rsidRPr="004C75D6">
        <w:rPr>
          <w:rFonts w:eastAsia="Calibri" w:cs="Arial"/>
          <w:bCs/>
          <w:color w:val="000000"/>
          <w:szCs w:val="20"/>
        </w:rPr>
        <w:t>đề nghị điều chỉnh dự án đầu tư trong trường hợp sử dụng quyền sử dụng đất, tài sản gắn liền với đất thuộc dự án đầu tư để hợp tác kinh doanh với các nội dung như sau:</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TÊN NHÀ ĐẦU TƯ</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Nhà đầu tư sử dụng quyền sử dụng đất, tài sản gắn liền với đất thuộc dự án đầu tư để hợp tác kinh doanh</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Đối với nhà đầu tư là cá nhân</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Đối với nhà đầu tư là doanh nghiệp/tổ chức</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Nhà đầu tư nhận hợp tác kinh doanh</w:t>
      </w:r>
      <w:r w:rsidRPr="004C75D6">
        <w:rPr>
          <w:rFonts w:eastAsia="Calibri" w:cs="Arial"/>
          <w:bCs/>
          <w:color w:val="000000"/>
          <w:szCs w:val="20"/>
        </w:rPr>
        <w:t>:</w:t>
      </w:r>
      <w:r w:rsidRPr="004C75D6">
        <w:rPr>
          <w:rFonts w:eastAsia="Calibri" w:cs="Arial"/>
          <w:b/>
          <w:bCs/>
          <w:color w:val="000000"/>
          <w:szCs w:val="20"/>
        </w:rPr>
        <w:t> </w:t>
      </w:r>
      <w:r w:rsidRPr="004C75D6">
        <w:rPr>
          <w:rFonts w:eastAsia="Calibri" w:cs="Arial"/>
          <w:bCs/>
          <w:color w:val="000000"/>
          <w:szCs w:val="20"/>
        </w:rPr>
        <w:t>thông tin kê khai tương tự như nội dung đối với nhà đầu tư tại mục 1.</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NỘI DUNG DỰ ÁN ĐẦU TƯ CÓ QUYỀN SỬ DỤNG ĐẤT, TÀI SẢN GẮN LIỀN VỚI ĐẤT ĐƯỢC SỬ DỤNG ĐỂ HỢP TÁC KINH DOANH</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w:t>
      </w:r>
      <w:r w:rsidRPr="004C75D6">
        <w:rPr>
          <w:rFonts w:eastAsia="Calibri" w:cs="Arial"/>
          <w:b/>
          <w:bCs/>
          <w:color w:val="000000"/>
          <w:szCs w:val="20"/>
        </w:rPr>
        <w:t> </w:t>
      </w:r>
      <w:r w:rsidRPr="004C75D6">
        <w:rPr>
          <w:rFonts w:eastAsia="Calibri" w:cs="Arial"/>
          <w:bCs/>
          <w:color w:val="000000"/>
          <w:szCs w:val="20"/>
        </w:rPr>
        <w:t>Các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 đã cấp</w:t>
      </w:r>
      <w:r w:rsidRPr="004C75D6">
        <w:rPr>
          <w:rFonts w:eastAsia="Calibri" w:cs="Arial"/>
          <w:b/>
          <w:bCs/>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34"/>
        <w:gridCol w:w="1477"/>
        <w:gridCol w:w="1275"/>
        <w:gridCol w:w="1277"/>
        <w:gridCol w:w="2359"/>
      </w:tblGrid>
      <w:tr w:rsidR="00944FCF" w:rsidRPr="004C75D6" w:rsidTr="007F3BBF">
        <w:trPr>
          <w:trHeight w:val="20"/>
        </w:trPr>
        <w:tc>
          <w:tcPr>
            <w:tcW w:w="330" w:type="pct"/>
            <w:vAlign w:val="center"/>
            <w:hideMark/>
          </w:tcPr>
          <w:p w:rsidR="00944FCF" w:rsidRPr="004C75D6" w:rsidRDefault="00944FCF"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28" w:type="pct"/>
            <w:vAlign w:val="center"/>
            <w:hideMark/>
          </w:tcPr>
          <w:p w:rsidR="00944FCF" w:rsidRPr="004C75D6" w:rsidRDefault="00944FCF"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giấy</w:t>
            </w:r>
          </w:p>
        </w:tc>
        <w:tc>
          <w:tcPr>
            <w:tcW w:w="819" w:type="pct"/>
            <w:vAlign w:val="center"/>
            <w:hideMark/>
          </w:tcPr>
          <w:p w:rsidR="00944FCF" w:rsidRPr="004C75D6" w:rsidRDefault="00944FCF"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giấy/Mã số dự án</w:t>
            </w:r>
          </w:p>
        </w:tc>
        <w:tc>
          <w:tcPr>
            <w:tcW w:w="707" w:type="pct"/>
            <w:vAlign w:val="center"/>
            <w:hideMark/>
          </w:tcPr>
          <w:p w:rsidR="00944FCF" w:rsidRPr="004C75D6" w:rsidRDefault="00944FCF"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Ngày cấp</w:t>
            </w:r>
          </w:p>
        </w:tc>
        <w:tc>
          <w:tcPr>
            <w:tcW w:w="708" w:type="pct"/>
            <w:vAlign w:val="center"/>
            <w:hideMark/>
          </w:tcPr>
          <w:p w:rsidR="00944FCF" w:rsidRPr="004C75D6" w:rsidRDefault="00944FCF"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Cơ quan cấp</w:t>
            </w:r>
          </w:p>
        </w:tc>
        <w:tc>
          <w:tcPr>
            <w:tcW w:w="1308" w:type="pct"/>
            <w:vAlign w:val="center"/>
            <w:hideMark/>
          </w:tcPr>
          <w:p w:rsidR="00944FCF" w:rsidRPr="004C75D6" w:rsidRDefault="00944FCF"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Ghi chú</w:t>
            </w:r>
            <w:r w:rsidRPr="004C75D6">
              <w:rPr>
                <w:rFonts w:eastAsia="Calibri" w:cs="Arial"/>
                <w:bCs/>
                <w:color w:val="000000"/>
                <w:szCs w:val="20"/>
              </w:rPr>
              <w:br/>
            </w:r>
            <w:r w:rsidRPr="004C75D6">
              <w:rPr>
                <w:rFonts w:eastAsia="Calibri" w:cs="Arial"/>
                <w:bCs/>
                <w:i/>
                <w:iCs/>
                <w:color w:val="000000"/>
                <w:szCs w:val="20"/>
              </w:rPr>
              <w:t>(Còn hoặc hết hiệu lực)</w:t>
            </w:r>
          </w:p>
        </w:tc>
      </w:tr>
      <w:tr w:rsidR="00944FCF" w:rsidRPr="004C75D6" w:rsidTr="007F3BBF">
        <w:trPr>
          <w:trHeight w:val="20"/>
        </w:trPr>
        <w:tc>
          <w:tcPr>
            <w:tcW w:w="330"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1128"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819"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707"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708"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1308"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r>
      <w:tr w:rsidR="00944FCF" w:rsidRPr="004C75D6" w:rsidTr="007F3BBF">
        <w:trPr>
          <w:trHeight w:val="20"/>
        </w:trPr>
        <w:tc>
          <w:tcPr>
            <w:tcW w:w="330"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1128"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819"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707"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708"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c>
          <w:tcPr>
            <w:tcW w:w="1308" w:type="pct"/>
            <w:vAlign w:val="center"/>
          </w:tcPr>
          <w:p w:rsidR="00944FCF" w:rsidRPr="004C75D6" w:rsidRDefault="00944FCF" w:rsidP="004C75D6">
            <w:pPr>
              <w:adjustRightInd w:val="0"/>
              <w:snapToGrid w:val="0"/>
              <w:spacing w:before="80" w:after="80"/>
              <w:jc w:val="center"/>
              <w:rPr>
                <w:rFonts w:eastAsia="Calibri" w:cs="Arial"/>
                <w:bCs/>
                <w:color w:val="000000"/>
                <w:szCs w:val="20"/>
              </w:rPr>
            </w:pPr>
          </w:p>
        </w:tc>
      </w:tr>
    </w:tbl>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w:t>
      </w:r>
      <w:r w:rsidRPr="004C75D6">
        <w:rPr>
          <w:rFonts w:eastAsia="Calibri" w:cs="Arial"/>
          <w:b/>
          <w:bCs/>
          <w:color w:val="000000"/>
          <w:szCs w:val="20"/>
        </w:rPr>
        <w:t> </w:t>
      </w:r>
      <w:r w:rsidRPr="004C75D6">
        <w:rPr>
          <w:rFonts w:eastAsia="Calibri" w:cs="Arial"/>
          <w:bCs/>
          <w:color w:val="000000"/>
          <w:szCs w:val="20"/>
        </w:rPr>
        <w:t>Nội dung dự án đã xác định tại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Tên dự án: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Mục tiêu: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Tổng vốn đầu tư: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Quy mô dự án: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Địa điểm thực hiện dự án: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thực hiện dự án: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Thời hạn hoạt động của dự án: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Tóm tắt tình hình triển khai dự án: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w:t>
      </w:r>
      <w:r w:rsidRPr="004C75D6">
        <w:rPr>
          <w:rFonts w:eastAsia="Calibri" w:cs="Arial"/>
          <w:b/>
          <w:bCs/>
          <w:color w:val="000000"/>
          <w:szCs w:val="20"/>
        </w:rPr>
        <w:t> </w:t>
      </w:r>
      <w:r w:rsidRPr="004C75D6">
        <w:rPr>
          <w:rFonts w:eastAsia="Calibri" w:cs="Arial"/>
          <w:bCs/>
          <w:color w:val="000000"/>
          <w:szCs w:val="20"/>
        </w:rPr>
        <w:t>Giải trình việc đáp ứng các điều kiện sử dụng quyền sử dụng đất, tài sản gắn liền với đất thuộc dự án đầu tư để hợp tác kinh doanh.</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THÔNG TIN VỀ QUYỀN SỬ DỤNG ĐẤT, TÀI SẢN GẮN LIỀN VỚI ĐẤT THUỘC DỰ ÁN ĐẦU TƯ CỦA NHÀ ĐẦU TƯ</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Tài liệu về tư cách pháp lý: ……………………. (</w:t>
      </w:r>
      <w:r w:rsidRPr="004C75D6">
        <w:rPr>
          <w:rFonts w:eastAsia="Calibri" w:cs="Arial"/>
          <w:bCs/>
          <w:i/>
          <w:iCs/>
          <w:color w:val="000000"/>
          <w:szCs w:val="20"/>
        </w:rPr>
        <w:t>Giấy chứng nhận quyền sử dụng đất/Hợp đồng thuê đất…)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Mã số: ……………. do ………………. (</w:t>
      </w:r>
      <w:r w:rsidRPr="004C75D6">
        <w:rPr>
          <w:rFonts w:eastAsia="Calibri" w:cs="Arial"/>
          <w:bCs/>
          <w:i/>
          <w:iCs/>
          <w:color w:val="000000"/>
          <w:szCs w:val="20"/>
        </w:rPr>
        <w:t>tên cơ quan cấp</w:t>
      </w:r>
      <w:r w:rsidRPr="004C75D6">
        <w:rPr>
          <w:rFonts w:eastAsia="Calibri" w:cs="Arial"/>
          <w:bCs/>
          <w:color w:val="000000"/>
          <w:szCs w:val="20"/>
        </w:rPr>
        <w:t>) cấp ngày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Diện tích sử dụng đất: …………………………………………………………. (</w:t>
      </w:r>
      <w:r w:rsidRPr="004C75D6">
        <w:rPr>
          <w:rFonts w:eastAsia="Calibri" w:cs="Arial"/>
          <w:bCs/>
          <w:i/>
          <w:iCs/>
          <w:color w:val="000000"/>
          <w:szCs w:val="20"/>
        </w:rPr>
        <w:t>m</w:t>
      </w:r>
      <w:r w:rsidRPr="004C75D6">
        <w:rPr>
          <w:rFonts w:eastAsia="Calibri" w:cs="Arial"/>
          <w:bCs/>
          <w:i/>
          <w:iCs/>
          <w:color w:val="000000"/>
          <w:szCs w:val="20"/>
          <w:vertAlign w:val="superscript"/>
        </w:rPr>
        <w:t>2</w:t>
      </w:r>
      <w:r w:rsidRPr="004C75D6">
        <w:rPr>
          <w:rFonts w:eastAsia="Calibri" w:cs="Arial"/>
          <w:bCs/>
          <w:i/>
          <w:iCs/>
          <w:color w:val="000000"/>
          <w:szCs w:val="20"/>
        </w:rPr>
        <w:t> hoặc ha</w:t>
      </w:r>
      <w:r w:rsidRPr="004C75D6">
        <w:rPr>
          <w:rFonts w:eastAsia="Calibri" w:cs="Arial"/>
          <w:bCs/>
          <w:color w:val="000000"/>
          <w:szCs w:val="20"/>
        </w:rPr>
        <w: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Mục đích sử dụng đất: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Căn cứ xác lập quyền sử dụng đất: ………………………. (</w:t>
      </w:r>
      <w:r w:rsidRPr="004C75D6">
        <w:rPr>
          <w:rFonts w:eastAsia="Calibri" w:cs="Arial"/>
          <w:bCs/>
          <w:i/>
          <w:iCs/>
          <w:color w:val="000000"/>
          <w:szCs w:val="20"/>
        </w:rPr>
        <w:t>được Nhà nước giao; thuê đất của Nhà nước trả tiền một lần/hàng năm; nhận chuyển nhượng;</w:t>
      </w:r>
      <w:r w:rsidRPr="004C75D6">
        <w:rPr>
          <w:rFonts w:eastAsia="Calibri" w:cs="Arial"/>
          <w:bCs/>
          <w:color w:val="000000"/>
          <w:szCs w:val="20"/>
        </w:rPr>
        <w: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6. Thông tin về tài sản trên đất: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7. Các thông tin khác </w:t>
      </w:r>
      <w:r w:rsidRPr="004C75D6">
        <w:rPr>
          <w:rFonts w:eastAsia="Calibri" w:cs="Arial"/>
          <w:bCs/>
          <w:i/>
          <w:iCs/>
          <w:color w:val="000000"/>
          <w:szCs w:val="20"/>
        </w:rPr>
        <w:t>(nếu có)</w:t>
      </w:r>
      <w:r w:rsidRPr="004C75D6">
        <w:rPr>
          <w:rFonts w:eastAsia="Calibri" w:cs="Arial"/>
          <w:bCs/>
          <w:color w:val="000000"/>
          <w:szCs w:val="20"/>
        </w:rPr>
        <w: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NỘI DUNG HỢP TÁC KINH DOANH</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Tên, địa chỉ, người đại diện có thẩm quyền của các bên tham gia hợp đồng: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Địa điểm thực hiện dự án: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Mục tiêu và phạm vi hoạt động đầu tư kinh doanh: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Đóng góp của các bên tham gia hợp đồng và phân chia kết quả đầu tư kinh doanh giữa các bên: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Tiến độ và thời hạn thực hiện hợp đồng: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CÁC NỘI DUNG ĐIỀU CHỈNH KHÁC </w:t>
      </w:r>
      <w:r w:rsidRPr="004C75D6">
        <w:rPr>
          <w:rFonts w:eastAsia="Calibri" w:cs="Arial"/>
          <w:bCs/>
          <w:i/>
          <w:iCs/>
          <w:color w:val="000000"/>
          <w:szCs w:val="20"/>
        </w:rPr>
        <w:t>(nếu có)</w:t>
      </w:r>
      <w:r w:rsidRPr="004C75D6">
        <w:rPr>
          <w:rFonts w:eastAsia="Calibri" w:cs="Arial"/>
          <w:bCs/>
          <w:color w:val="000000"/>
          <w:szCs w:val="20"/>
        </w:rPr>
        <w: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kê khai theo mẫu hướng dẫn tại I.1.8 Phụ lục này.</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 CÁC NHÀ ĐẦU TƯ CAM KẾT</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các quy định của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VII. HỒ SƠ KÈM THEO</w:t>
      </w:r>
    </w:p>
    <w:p w:rsidR="00944FCF" w:rsidRPr="004C75D6" w:rsidRDefault="00944FCF"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944FCF" w:rsidRPr="004C75D6" w:rsidRDefault="00944FCF"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Look w:val="04A0" w:firstRow="1" w:lastRow="0" w:firstColumn="1" w:lastColumn="0" w:noHBand="0" w:noVBand="1"/>
      </w:tblPr>
      <w:tblGrid>
        <w:gridCol w:w="4011"/>
        <w:gridCol w:w="5015"/>
      </w:tblGrid>
      <w:tr w:rsidR="00944FCF" w:rsidRPr="004C75D6" w:rsidTr="007F3BBF">
        <w:trPr>
          <w:trHeight w:val="20"/>
        </w:trPr>
        <w:tc>
          <w:tcPr>
            <w:tcW w:w="2222" w:type="pct"/>
            <w:hideMark/>
          </w:tcPr>
          <w:p w:rsidR="00944FCF" w:rsidRPr="004C75D6" w:rsidRDefault="00944FCF" w:rsidP="004C75D6">
            <w:pPr>
              <w:adjustRightInd w:val="0"/>
              <w:snapToGrid w:val="0"/>
              <w:jc w:val="center"/>
              <w:rPr>
                <w:rFonts w:eastAsia="Calibri" w:cs="Arial"/>
                <w:bCs/>
                <w:color w:val="000000"/>
                <w:szCs w:val="20"/>
              </w:rPr>
            </w:pPr>
            <w:r w:rsidRPr="004C75D6">
              <w:rPr>
                <w:rFonts w:eastAsia="Calibri" w:cs="Arial"/>
                <w:b/>
                <w:bCs/>
                <w:color w:val="000000"/>
                <w:szCs w:val="20"/>
              </w:rPr>
              <w:br/>
              <w:t>Nhà đầu tư nhận hợp tác kinh doanh</w:t>
            </w:r>
            <w:r w:rsidRPr="004C75D6">
              <w:rPr>
                <w:rFonts w:eastAsia="Calibri" w:cs="Arial"/>
                <w:bCs/>
                <w:color w:val="000000"/>
                <w:szCs w:val="20"/>
              </w:rPr>
              <w:br/>
            </w:r>
            <w:r w:rsidRPr="004C75D6">
              <w:rPr>
                <w:rFonts w:eastAsia="Calibri" w:cs="Arial"/>
                <w:bCs/>
                <w:i/>
                <w:iCs/>
                <w:color w:val="000000"/>
                <w:szCs w:val="20"/>
              </w:rPr>
              <w:t>(Từng nhà đầu tư ký, ghi rõ họ tên,</w:t>
            </w:r>
            <w:r w:rsidRPr="004C75D6">
              <w:rPr>
                <w:rFonts w:eastAsia="Calibri" w:cs="Arial"/>
                <w:bCs/>
                <w:i/>
                <w:iCs/>
                <w:color w:val="000000"/>
                <w:szCs w:val="20"/>
              </w:rPr>
              <w:br/>
              <w:t>chức danh và đóng dấu (nếu có))</w:t>
            </w:r>
          </w:p>
        </w:tc>
        <w:tc>
          <w:tcPr>
            <w:tcW w:w="2778" w:type="pct"/>
            <w:hideMark/>
          </w:tcPr>
          <w:p w:rsidR="00944FCF" w:rsidRPr="004C75D6" w:rsidRDefault="00944FCF"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 xml:space="preserve">Nhà đầu tư sử dụng quyền sử dụng đất, </w:t>
            </w:r>
            <w:r w:rsidRPr="004C75D6">
              <w:rPr>
                <w:rFonts w:eastAsia="Calibri" w:cs="Arial"/>
                <w:b/>
                <w:bCs/>
                <w:color w:val="000000"/>
                <w:szCs w:val="20"/>
              </w:rPr>
              <w:br/>
              <w:t>tài sản gắn liền với đất thuộc dự án đầu tư</w:t>
            </w:r>
            <w:r w:rsidRPr="004C75D6">
              <w:rPr>
                <w:rFonts w:eastAsia="Calibri" w:cs="Arial"/>
                <w:bCs/>
                <w:color w:val="000000"/>
                <w:szCs w:val="20"/>
              </w:rPr>
              <w:br/>
            </w:r>
            <w:r w:rsidRPr="004C75D6">
              <w:rPr>
                <w:rFonts w:eastAsia="Calibri" w:cs="Arial"/>
                <w:bCs/>
                <w:i/>
                <w:iCs/>
                <w:color w:val="000000"/>
                <w:szCs w:val="20"/>
              </w:rPr>
              <w:t xml:space="preserve">(Từng nhà đầu tư ký, ghi rõ họ tên, chức </w:t>
            </w:r>
            <w:r w:rsidRPr="004C75D6">
              <w:rPr>
                <w:rFonts w:eastAsia="Calibri" w:cs="Arial"/>
                <w:bCs/>
                <w:i/>
                <w:iCs/>
                <w:color w:val="000000"/>
                <w:szCs w:val="20"/>
              </w:rPr>
              <w:br/>
              <w:t>danh và đóng dấu (nếu có))</w:t>
            </w:r>
          </w:p>
        </w:tc>
      </w:tr>
    </w:tbl>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 </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944FCF" w:rsidRPr="004C75D6" w:rsidRDefault="00944FCF"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CF"/>
    <w:rsid w:val="000737B1"/>
    <w:rsid w:val="00371B12"/>
    <w:rsid w:val="003E6ED8"/>
    <w:rsid w:val="00422C7B"/>
    <w:rsid w:val="00456E27"/>
    <w:rsid w:val="005E3494"/>
    <w:rsid w:val="006C5A10"/>
    <w:rsid w:val="008B3F3C"/>
    <w:rsid w:val="00944FCF"/>
    <w:rsid w:val="009C53AF"/>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EB216-1DAA-413E-9E48-AF8639E3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F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F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4FC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4F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F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F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F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FC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F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4F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4F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F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F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F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4FC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4FC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44F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F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F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FCF"/>
    <w:rPr>
      <w:i/>
      <w:iCs/>
      <w:color w:val="404040" w:themeColor="text1" w:themeTint="BF"/>
    </w:rPr>
  </w:style>
  <w:style w:type="paragraph" w:styleId="ListParagraph">
    <w:name w:val="List Paragraph"/>
    <w:basedOn w:val="Normal"/>
    <w:uiPriority w:val="34"/>
    <w:qFormat/>
    <w:rsid w:val="00944FCF"/>
    <w:pPr>
      <w:ind w:left="720"/>
      <w:contextualSpacing/>
    </w:pPr>
  </w:style>
  <w:style w:type="character" w:styleId="IntenseEmphasis">
    <w:name w:val="Intense Emphasis"/>
    <w:basedOn w:val="DefaultParagraphFont"/>
    <w:uiPriority w:val="21"/>
    <w:qFormat/>
    <w:rsid w:val="00944FCF"/>
    <w:rPr>
      <w:i/>
      <w:iCs/>
      <w:color w:val="2F5496" w:themeColor="accent1" w:themeShade="BF"/>
    </w:rPr>
  </w:style>
  <w:style w:type="paragraph" w:styleId="IntenseQuote">
    <w:name w:val="Intense Quote"/>
    <w:basedOn w:val="Normal"/>
    <w:next w:val="Normal"/>
    <w:link w:val="IntenseQuoteChar"/>
    <w:uiPriority w:val="30"/>
    <w:qFormat/>
    <w:rsid w:val="00944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FCF"/>
    <w:rPr>
      <w:i/>
      <w:iCs/>
      <w:color w:val="2F5496" w:themeColor="accent1" w:themeShade="BF"/>
    </w:rPr>
  </w:style>
  <w:style w:type="character" w:styleId="IntenseReference">
    <w:name w:val="Intense Reference"/>
    <w:basedOn w:val="DefaultParagraphFont"/>
    <w:uiPriority w:val="32"/>
    <w:qFormat/>
    <w:rsid w:val="00944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