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76AC" w:rsidRPr="0017189C" w:rsidRDefault="008C76AC" w:rsidP="008A2CBC">
      <w:pPr>
        <w:adjustRightInd w:val="0"/>
        <w:snapToGrid w:val="0"/>
        <w:spacing w:after="0"/>
        <w:jc w:val="center"/>
        <w:rPr>
          <w:rFonts w:cs="Arial"/>
          <w:szCs w:val="20"/>
        </w:rPr>
      </w:pPr>
      <w:r w:rsidRPr="0017189C">
        <w:rPr>
          <w:rFonts w:cs="Arial"/>
          <w:b/>
          <w:szCs w:val="20"/>
        </w:rPr>
        <w:t>Mẫu I.1.19</w:t>
      </w:r>
    </w:p>
    <w:p w:rsidR="008C76AC" w:rsidRPr="0017189C" w:rsidRDefault="008C76AC" w:rsidP="008A2CBC">
      <w:pPr>
        <w:adjustRightInd w:val="0"/>
        <w:snapToGrid w:val="0"/>
        <w:spacing w:after="0"/>
        <w:jc w:val="center"/>
        <w:rPr>
          <w:rFonts w:cs="Arial"/>
          <w:szCs w:val="20"/>
        </w:rPr>
      </w:pPr>
      <w:r w:rsidRPr="0017189C">
        <w:rPr>
          <w:rFonts w:cs="Arial"/>
          <w:b/>
          <w:szCs w:val="20"/>
        </w:rPr>
        <w:t>Văn bản đề nghị nộp lại Giấy chứng nhận đăng ký đầu tư</w:t>
      </w:r>
    </w:p>
    <w:p w:rsidR="008C76AC" w:rsidRPr="0017189C" w:rsidRDefault="008C76AC" w:rsidP="008A2CBC">
      <w:pPr>
        <w:adjustRightInd w:val="0"/>
        <w:snapToGrid w:val="0"/>
        <w:spacing w:after="0"/>
        <w:jc w:val="center"/>
        <w:rPr>
          <w:rFonts w:cs="Arial"/>
          <w:szCs w:val="20"/>
        </w:rPr>
      </w:pPr>
      <w:r w:rsidRPr="0017189C">
        <w:rPr>
          <w:rFonts w:cs="Arial"/>
          <w:i/>
          <w:szCs w:val="20"/>
        </w:rPr>
        <w:t>Điều 45 Nghị định số 96/2026/NĐ-CP</w:t>
      </w:r>
    </w:p>
    <w:p w:rsidR="008C76AC" w:rsidRPr="00B83F8D" w:rsidRDefault="008C76AC" w:rsidP="008A2CBC">
      <w:pPr>
        <w:adjustRightInd w:val="0"/>
        <w:snapToGrid w:val="0"/>
        <w:spacing w:after="0"/>
        <w:jc w:val="center"/>
        <w:rPr>
          <w:rFonts w:cs="Arial"/>
          <w:bCs/>
          <w:szCs w:val="20"/>
        </w:rPr>
      </w:pPr>
      <w:r w:rsidRPr="00B83F8D">
        <w:rPr>
          <w:rFonts w:cs="Arial"/>
          <w:bCs/>
          <w:szCs w:val="20"/>
        </w:rPr>
        <w:t>_________________________________________</w:t>
      </w:r>
    </w:p>
    <w:p w:rsidR="008C76AC" w:rsidRPr="00B83F8D" w:rsidRDefault="008C76AC" w:rsidP="008A2CBC">
      <w:pPr>
        <w:adjustRightInd w:val="0"/>
        <w:snapToGrid w:val="0"/>
        <w:spacing w:after="0"/>
        <w:jc w:val="center"/>
        <w:rPr>
          <w:rFonts w:cs="Arial"/>
          <w:bCs/>
          <w:szCs w:val="20"/>
        </w:rPr>
      </w:pPr>
    </w:p>
    <w:p w:rsidR="008C76AC" w:rsidRPr="00B83F8D" w:rsidRDefault="008C76AC" w:rsidP="008A2CBC">
      <w:pPr>
        <w:adjustRightInd w:val="0"/>
        <w:snapToGrid w:val="0"/>
        <w:spacing w:after="0"/>
        <w:jc w:val="center"/>
        <w:rPr>
          <w:rFonts w:cs="Arial"/>
          <w:bCs/>
          <w:szCs w:val="20"/>
          <w:vertAlign w:val="superscript"/>
        </w:rPr>
      </w:pPr>
      <w:r w:rsidRPr="00B83F8D">
        <w:rPr>
          <w:rFonts w:cs="Arial"/>
          <w:b/>
          <w:szCs w:val="20"/>
        </w:rPr>
        <w:t>CỘNG HÒA XÃ HỘI CHỦ NGHĨA VIỆT NAM</w:t>
      </w:r>
      <w:r w:rsidRPr="00B83F8D">
        <w:rPr>
          <w:rFonts w:cs="Arial"/>
          <w:b/>
          <w:szCs w:val="20"/>
        </w:rPr>
        <w:br/>
        <w:t xml:space="preserve">Độc lập - Tự do - Hạnh phúc </w:t>
      </w:r>
      <w:r w:rsidRPr="00B83F8D">
        <w:rPr>
          <w:rFonts w:cs="Arial"/>
          <w:b/>
          <w:szCs w:val="20"/>
        </w:rPr>
        <w:br/>
      </w:r>
      <w:r w:rsidRPr="00B83F8D">
        <w:rPr>
          <w:rFonts w:cs="Arial"/>
          <w:bCs/>
          <w:szCs w:val="20"/>
          <w:vertAlign w:val="superscript"/>
        </w:rPr>
        <w:t>______________________</w:t>
      </w:r>
    </w:p>
    <w:p w:rsidR="008C76AC" w:rsidRPr="0017189C" w:rsidRDefault="008C76AC" w:rsidP="008A2CBC">
      <w:pPr>
        <w:adjustRightInd w:val="0"/>
        <w:snapToGrid w:val="0"/>
        <w:spacing w:after="0"/>
        <w:jc w:val="center"/>
        <w:rPr>
          <w:rFonts w:cs="Arial"/>
          <w:b/>
          <w:szCs w:val="20"/>
        </w:rPr>
      </w:pPr>
    </w:p>
    <w:p w:rsidR="008C76AC" w:rsidRPr="0017189C" w:rsidRDefault="008C76AC" w:rsidP="008A2CBC">
      <w:pPr>
        <w:adjustRightInd w:val="0"/>
        <w:snapToGrid w:val="0"/>
        <w:spacing w:after="0"/>
        <w:jc w:val="center"/>
        <w:rPr>
          <w:rFonts w:cs="Arial"/>
          <w:szCs w:val="20"/>
        </w:rPr>
      </w:pPr>
      <w:r w:rsidRPr="0017189C">
        <w:rPr>
          <w:rFonts w:cs="Arial"/>
          <w:b/>
          <w:szCs w:val="20"/>
        </w:rPr>
        <w:t>VĂN BẢN ĐỀ NGHỊ NỘP LẠI GIẤY CHỨNG NHẬN ĐĂNG KÝ ĐẦU TƯ</w:t>
      </w:r>
    </w:p>
    <w:p w:rsidR="008C76AC" w:rsidRPr="0017189C" w:rsidRDefault="008C76AC" w:rsidP="008A2CBC">
      <w:pPr>
        <w:adjustRightInd w:val="0"/>
        <w:snapToGrid w:val="0"/>
        <w:spacing w:after="0"/>
        <w:jc w:val="center"/>
        <w:rPr>
          <w:rFonts w:cs="Arial"/>
          <w:i/>
          <w:szCs w:val="20"/>
        </w:rPr>
      </w:pPr>
      <w:r w:rsidRPr="0017189C">
        <w:rPr>
          <w:rFonts w:cs="Arial"/>
          <w:szCs w:val="20"/>
        </w:rPr>
        <w:t>Kính gửi: ………….</w:t>
      </w:r>
      <w:r w:rsidRPr="0017189C">
        <w:rPr>
          <w:rFonts w:cs="Arial"/>
          <w:i/>
          <w:szCs w:val="20"/>
        </w:rPr>
        <w:t>(Tên cơ quan đăng ký đầu tư)</w:t>
      </w:r>
    </w:p>
    <w:p w:rsidR="008C76AC" w:rsidRPr="0017189C" w:rsidRDefault="008C76AC" w:rsidP="008A2CBC">
      <w:pPr>
        <w:adjustRightInd w:val="0"/>
        <w:snapToGrid w:val="0"/>
        <w:spacing w:after="0"/>
        <w:jc w:val="center"/>
        <w:rPr>
          <w:rFonts w:cs="Arial"/>
          <w:szCs w:val="20"/>
        </w:rPr>
      </w:pPr>
    </w:p>
    <w:p w:rsidR="008C76AC" w:rsidRPr="0017189C" w:rsidRDefault="008C76AC" w:rsidP="008A2CBC">
      <w:pPr>
        <w:adjustRightInd w:val="0"/>
        <w:snapToGrid w:val="0"/>
        <w:ind w:firstLine="720"/>
        <w:jc w:val="both"/>
        <w:rPr>
          <w:rFonts w:cs="Arial"/>
          <w:szCs w:val="20"/>
        </w:rPr>
      </w:pPr>
      <w:r w:rsidRPr="0017189C">
        <w:rPr>
          <w:rFonts w:cs="Arial"/>
          <w:bCs/>
          <w:szCs w:val="20"/>
        </w:rPr>
        <w:t>1.</w:t>
      </w:r>
      <w:r w:rsidRPr="0017189C">
        <w:rPr>
          <w:rFonts w:cs="Arial"/>
          <w:szCs w:val="20"/>
        </w:rPr>
        <w:t xml:space="preserve"> Nhà đầu tư quy định tại Giấy phép đầu tư </w:t>
      </w:r>
      <w:r w:rsidRPr="0017189C">
        <w:rPr>
          <w:rFonts w:cs="Arial"/>
          <w:i/>
          <w:szCs w:val="20"/>
        </w:rPr>
        <w:t>(nếu có),</w:t>
      </w:r>
      <w:r w:rsidRPr="0017189C">
        <w:rPr>
          <w:rFonts w:cs="Arial"/>
          <w:szCs w:val="20"/>
        </w:rPr>
        <w:t xml:space="preserve"> Giấy chứng nhận đầu tư </w:t>
      </w:r>
      <w:r w:rsidRPr="0017189C">
        <w:rPr>
          <w:rFonts w:cs="Arial"/>
          <w:i/>
          <w:szCs w:val="20"/>
        </w:rPr>
        <w:t>(nếu</w:t>
      </w:r>
      <w:r w:rsidRPr="0017189C">
        <w:rPr>
          <w:rFonts w:cs="Arial"/>
          <w:szCs w:val="20"/>
        </w:rPr>
        <w:t xml:space="preserve"> </w:t>
      </w:r>
      <w:r w:rsidRPr="0017189C">
        <w:rPr>
          <w:rFonts w:cs="Arial"/>
          <w:i/>
          <w:iCs/>
          <w:szCs w:val="20"/>
        </w:rPr>
        <w:t>có)</w:t>
      </w:r>
      <w:r w:rsidRPr="0017189C">
        <w:rPr>
          <w:rFonts w:cs="Arial"/>
          <w:szCs w:val="20"/>
        </w:rPr>
        <w:t xml:space="preserve">, Giấy chứng nhận đăng ký đầu tư (nếu có), Quyết định chấp thuận (điều chỉnh) chủ trương đầu tư (nếu có), Quyết định chấp thuận (điều chỉnh) nhà đầu tư (nếu có), Quyết định chấp thuận (điều chỉnh) chủ trương đầu tư đồng thời với chấp thuận nhà đầu tư (nếu có) ………….. </w:t>
      </w:r>
      <w:r w:rsidRPr="0017189C">
        <w:rPr>
          <w:rFonts w:cs="Arial"/>
          <w:i/>
          <w:szCs w:val="20"/>
        </w:rPr>
        <w:t>(số, ngày cấp, cơ quan cấp)</w:t>
      </w:r>
      <w:r w:rsidRPr="0017189C">
        <w:rPr>
          <w:rFonts w:cs="Arial"/>
          <w:szCs w:val="20"/>
        </w:rPr>
        <w:t xml:space="preserve"> đề nghị nộp lại Giấy phép đầu tư </w:t>
      </w:r>
      <w:r w:rsidRPr="0017189C">
        <w:rPr>
          <w:rFonts w:cs="Arial"/>
          <w:i/>
          <w:szCs w:val="20"/>
        </w:rPr>
        <w:t>(nếu có),</w:t>
      </w:r>
      <w:r w:rsidRPr="0017189C">
        <w:rPr>
          <w:rFonts w:cs="Arial"/>
          <w:szCs w:val="20"/>
        </w:rPr>
        <w:t xml:space="preserve"> Giấy chứng nhận đầu tư </w:t>
      </w:r>
      <w:r w:rsidRPr="0017189C">
        <w:rPr>
          <w:rFonts w:cs="Arial"/>
          <w:i/>
          <w:szCs w:val="20"/>
        </w:rPr>
        <w:t>(nếu có),</w:t>
      </w:r>
      <w:r w:rsidRPr="0017189C">
        <w:rPr>
          <w:rFonts w:cs="Arial"/>
          <w:szCs w:val="20"/>
        </w:rPr>
        <w:t xml:space="preserve"> Giấy chứng nhận đăng ký đầu tư </w:t>
      </w:r>
      <w:r w:rsidRPr="0017189C">
        <w:rPr>
          <w:rFonts w:cs="Arial"/>
          <w:i/>
          <w:szCs w:val="20"/>
        </w:rPr>
        <w:t>(nếu có).</w:t>
      </w:r>
    </w:p>
    <w:p w:rsidR="008C76AC" w:rsidRPr="0017189C" w:rsidRDefault="008C76AC" w:rsidP="00F61218">
      <w:pPr>
        <w:adjustRightInd w:val="0"/>
        <w:snapToGrid w:val="0"/>
        <w:ind w:firstLine="720"/>
        <w:jc w:val="both"/>
        <w:rPr>
          <w:rFonts w:cs="Arial"/>
          <w:bCs/>
          <w:szCs w:val="20"/>
        </w:rPr>
      </w:pPr>
      <w:r w:rsidRPr="0017189C">
        <w:rPr>
          <w:rFonts w:cs="Arial"/>
          <w:b/>
          <w:szCs w:val="20"/>
        </w:rPr>
        <w:t>2.</w:t>
      </w:r>
      <w:r w:rsidRPr="0017189C">
        <w:rPr>
          <w:rFonts w:cs="Arial"/>
          <w:szCs w:val="20"/>
        </w:rPr>
        <w:t xml:space="preserve"> </w:t>
      </w:r>
      <w:r w:rsidRPr="0017189C">
        <w:rPr>
          <w:rFonts w:cs="Arial"/>
          <w:b/>
          <w:szCs w:val="20"/>
        </w:rPr>
        <w:t xml:space="preserve">Lý do nộp lại: </w:t>
      </w:r>
      <w:r w:rsidRPr="0017189C">
        <w:rPr>
          <w:rFonts w:cs="Arial"/>
          <w:bCs/>
          <w:szCs w:val="20"/>
        </w:rPr>
        <w:t>…………………………………………………………………………..</w:t>
      </w:r>
    </w:p>
    <w:p w:rsidR="008C76AC" w:rsidRPr="0017189C" w:rsidRDefault="008C76AC" w:rsidP="00F61218">
      <w:pPr>
        <w:adjustRightInd w:val="0"/>
        <w:snapToGrid w:val="0"/>
        <w:ind w:firstLine="720"/>
        <w:jc w:val="both"/>
        <w:rPr>
          <w:rFonts w:cs="Arial"/>
          <w:szCs w:val="20"/>
        </w:rPr>
      </w:pPr>
      <w:r w:rsidRPr="0017189C">
        <w:rPr>
          <w:rFonts w:cs="Arial"/>
          <w:b/>
          <w:szCs w:val="20"/>
        </w:rPr>
        <w:t>3.</w:t>
      </w:r>
      <w:r w:rsidRPr="0017189C">
        <w:rPr>
          <w:rFonts w:cs="Arial"/>
          <w:szCs w:val="20"/>
        </w:rPr>
        <w:t xml:space="preserve"> </w:t>
      </w:r>
      <w:r w:rsidRPr="0017189C">
        <w:rPr>
          <w:rFonts w:cs="Arial"/>
          <w:b/>
          <w:szCs w:val="20"/>
        </w:rPr>
        <w:t>Nhà đầu tư cam kết</w:t>
      </w:r>
    </w:p>
    <w:p w:rsidR="008C76AC" w:rsidRPr="0017189C" w:rsidRDefault="008C76AC" w:rsidP="00F61218">
      <w:pPr>
        <w:adjustRightInd w:val="0"/>
        <w:snapToGrid w:val="0"/>
        <w:ind w:firstLine="720"/>
        <w:jc w:val="both"/>
        <w:rPr>
          <w:rFonts w:cs="Arial"/>
          <w:szCs w:val="20"/>
        </w:rPr>
      </w:pPr>
      <w:r w:rsidRPr="0017189C">
        <w:rPr>
          <w:rFonts w:cs="Arial"/>
          <w:i/>
          <w:szCs w:val="20"/>
        </w:rPr>
        <w:t>-</w:t>
      </w:r>
      <w:r w:rsidRPr="0017189C">
        <w:rPr>
          <w:rFonts w:cs="Arial"/>
          <w:szCs w:val="20"/>
        </w:rPr>
        <w:t xml:space="preserve"> Chịu trách nhiệm trước pháp luật về tính hợp pháp, chính xác, trung thực của hồ sơ và các văn bản gửi cơ quan nhà nước có thẩm quyền.</w:t>
      </w:r>
    </w:p>
    <w:p w:rsidR="008C76AC" w:rsidRPr="0017189C" w:rsidRDefault="008C76AC" w:rsidP="00F61218">
      <w:pPr>
        <w:adjustRightInd w:val="0"/>
        <w:snapToGrid w:val="0"/>
        <w:ind w:firstLine="720"/>
        <w:jc w:val="both"/>
        <w:rPr>
          <w:rFonts w:cs="Arial"/>
          <w:szCs w:val="20"/>
        </w:rPr>
      </w:pPr>
      <w:r w:rsidRPr="0017189C">
        <w:rPr>
          <w:rFonts w:cs="Arial"/>
          <w:i/>
          <w:szCs w:val="20"/>
        </w:rPr>
        <w:t>-</w:t>
      </w:r>
      <w:r w:rsidRPr="0017189C">
        <w:rPr>
          <w:rFonts w:cs="Arial"/>
          <w:szCs w:val="20"/>
        </w:rPr>
        <w:t xml:space="preserve"> Triển khai dự án theo quy định của pháp luật về quy hoạch, đất đai, môi trường, xây dựng và tuân thủ quy định của pháp luật có liên quan.</w:t>
      </w:r>
    </w:p>
    <w:p w:rsidR="008C76AC" w:rsidRPr="0017189C" w:rsidRDefault="008C76AC" w:rsidP="00F61218">
      <w:pPr>
        <w:adjustRightInd w:val="0"/>
        <w:snapToGrid w:val="0"/>
        <w:ind w:firstLine="720"/>
        <w:jc w:val="both"/>
        <w:rPr>
          <w:rFonts w:cs="Arial"/>
          <w:b/>
          <w:szCs w:val="20"/>
        </w:rPr>
      </w:pPr>
      <w:r w:rsidRPr="0017189C">
        <w:rPr>
          <w:rFonts w:cs="Arial"/>
          <w:b/>
          <w:szCs w:val="20"/>
        </w:rPr>
        <w:t>4.</w:t>
      </w:r>
      <w:r w:rsidRPr="0017189C">
        <w:rPr>
          <w:rFonts w:cs="Arial"/>
          <w:szCs w:val="20"/>
        </w:rPr>
        <w:t xml:space="preserve"> </w:t>
      </w:r>
      <w:r w:rsidRPr="0017189C">
        <w:rPr>
          <w:rFonts w:cs="Arial"/>
          <w:b/>
          <w:szCs w:val="20"/>
        </w:rPr>
        <w:t>Tài liệu kèm theo</w:t>
      </w:r>
    </w:p>
    <w:p w:rsidR="008C76AC" w:rsidRPr="0017189C" w:rsidRDefault="008C76AC" w:rsidP="00F61218">
      <w:pPr>
        <w:adjustRightInd w:val="0"/>
        <w:snapToGrid w:val="0"/>
        <w:ind w:firstLine="720"/>
        <w:jc w:val="both"/>
        <w:rPr>
          <w:rFonts w:cs="Arial"/>
          <w:b/>
          <w:szCs w:val="20"/>
        </w:rPr>
      </w:pPr>
      <w:r w:rsidRPr="0017189C">
        <w:rPr>
          <w:rFonts w:cs="Arial"/>
          <w:b/>
          <w:szCs w:val="20"/>
        </w:rPr>
        <w:t>….</w:t>
      </w:r>
    </w:p>
    <w:p w:rsidR="008C76AC" w:rsidRPr="0017189C" w:rsidRDefault="008C76AC" w:rsidP="00F61218">
      <w:pPr>
        <w:adjustRightInd w:val="0"/>
        <w:snapToGrid w:val="0"/>
        <w:ind w:firstLine="720"/>
        <w:jc w:val="both"/>
        <w:rPr>
          <w:rFonts w:cs="Arial"/>
          <w:b/>
          <w:szCs w:val="20"/>
        </w:rPr>
      </w:pPr>
    </w:p>
    <w:tbl>
      <w:tblPr>
        <w:tblW w:w="5000" w:type="pct"/>
        <w:tblCellSpacing w:w="0" w:type="dxa"/>
        <w:tblCellMar>
          <w:left w:w="0" w:type="dxa"/>
          <w:right w:w="0" w:type="dxa"/>
        </w:tblCellMar>
        <w:tblLook w:val="04A0" w:firstRow="1" w:lastRow="0" w:firstColumn="1" w:lastColumn="0" w:noHBand="0" w:noVBand="1"/>
      </w:tblPr>
      <w:tblGrid>
        <w:gridCol w:w="3982"/>
        <w:gridCol w:w="5044"/>
      </w:tblGrid>
      <w:tr w:rsidR="008C76AC" w:rsidRPr="0017189C" w:rsidTr="0017189C">
        <w:trPr>
          <w:tblCellSpacing w:w="0" w:type="dxa"/>
        </w:trPr>
        <w:tc>
          <w:tcPr>
            <w:tcW w:w="2206" w:type="pct"/>
            <w:shd w:val="clear" w:color="auto" w:fill="FFFFFF"/>
            <w:tcMar>
              <w:top w:w="0" w:type="dxa"/>
              <w:left w:w="108" w:type="dxa"/>
              <w:bottom w:w="0" w:type="dxa"/>
              <w:right w:w="108" w:type="dxa"/>
            </w:tcMar>
            <w:hideMark/>
          </w:tcPr>
          <w:p w:rsidR="008C76AC" w:rsidRPr="0017189C" w:rsidRDefault="008C76AC" w:rsidP="00176F01">
            <w:pPr>
              <w:adjustRightInd w:val="0"/>
              <w:snapToGrid w:val="0"/>
              <w:spacing w:after="0"/>
              <w:jc w:val="center"/>
              <w:rPr>
                <w:rFonts w:cs="Arial"/>
                <w:b/>
                <w:szCs w:val="20"/>
              </w:rPr>
            </w:pPr>
          </w:p>
        </w:tc>
        <w:tc>
          <w:tcPr>
            <w:tcW w:w="2794" w:type="pct"/>
            <w:shd w:val="clear" w:color="auto" w:fill="FFFFFF"/>
            <w:tcMar>
              <w:top w:w="0" w:type="dxa"/>
              <w:left w:w="108" w:type="dxa"/>
              <w:bottom w:w="0" w:type="dxa"/>
              <w:right w:w="108" w:type="dxa"/>
            </w:tcMar>
            <w:hideMark/>
          </w:tcPr>
          <w:p w:rsidR="008C76AC" w:rsidRPr="0017189C" w:rsidRDefault="008C76AC" w:rsidP="00176F01">
            <w:pPr>
              <w:adjustRightInd w:val="0"/>
              <w:snapToGrid w:val="0"/>
              <w:spacing w:after="0"/>
              <w:jc w:val="center"/>
              <w:rPr>
                <w:rFonts w:cs="Arial"/>
                <w:szCs w:val="20"/>
              </w:rPr>
            </w:pPr>
            <w:r w:rsidRPr="0017189C">
              <w:rPr>
                <w:rFonts w:cs="Arial"/>
                <w:szCs w:val="20"/>
              </w:rPr>
              <w:t>…….., ngày …. tháng …… năm …….</w:t>
            </w:r>
          </w:p>
          <w:p w:rsidR="008C76AC" w:rsidRPr="0017189C" w:rsidRDefault="008C76AC" w:rsidP="00176F01">
            <w:pPr>
              <w:adjustRightInd w:val="0"/>
              <w:snapToGrid w:val="0"/>
              <w:spacing w:after="0"/>
              <w:jc w:val="center"/>
              <w:rPr>
                <w:rFonts w:cs="Arial"/>
                <w:szCs w:val="20"/>
              </w:rPr>
            </w:pPr>
            <w:r w:rsidRPr="0017189C">
              <w:rPr>
                <w:rFonts w:cs="Arial"/>
                <w:b/>
                <w:szCs w:val="20"/>
              </w:rPr>
              <w:t xml:space="preserve">Nhà đầu tư/Tổ chức kinh tế thực hiện dự án </w:t>
            </w:r>
            <w:r w:rsidRPr="0017189C">
              <w:rPr>
                <w:rFonts w:cs="Arial"/>
                <w:b/>
                <w:szCs w:val="20"/>
              </w:rPr>
              <w:br/>
            </w:r>
            <w:r w:rsidRPr="0017189C">
              <w:rPr>
                <w:rFonts w:cs="Arial"/>
                <w:i/>
                <w:szCs w:val="20"/>
              </w:rPr>
              <w:t xml:space="preserve">(Từng nhà đầu tư/Người đại diện theo pháp luật </w:t>
            </w:r>
            <w:r w:rsidRPr="0017189C">
              <w:rPr>
                <w:rFonts w:cs="Arial"/>
                <w:i/>
                <w:szCs w:val="20"/>
              </w:rPr>
              <w:br/>
              <w:t>ký, ghi rõ họ tên, chức danh và đóng dấu (nếu có))</w:t>
            </w:r>
          </w:p>
          <w:p w:rsidR="008C76AC" w:rsidRPr="0017189C" w:rsidRDefault="008C76AC" w:rsidP="00176F01">
            <w:pPr>
              <w:adjustRightInd w:val="0"/>
              <w:snapToGrid w:val="0"/>
              <w:spacing w:after="0"/>
              <w:jc w:val="center"/>
              <w:rPr>
                <w:rFonts w:cs="Arial"/>
                <w:szCs w:val="20"/>
              </w:rPr>
            </w:pPr>
          </w:p>
        </w:tc>
      </w:tr>
    </w:tbl>
    <w:p w:rsidR="008C76AC" w:rsidRPr="0017189C" w:rsidRDefault="008C76AC" w:rsidP="00F61218">
      <w:pPr>
        <w:adjustRightInd w:val="0"/>
        <w:snapToGrid w:val="0"/>
        <w:ind w:firstLine="720"/>
        <w:jc w:val="both"/>
        <w:rPr>
          <w:rFonts w:cs="Arial"/>
          <w:szCs w:val="20"/>
        </w:rPr>
      </w:pPr>
    </w:p>
    <w:p w:rsidR="003E1C24" w:rsidRDefault="003E1C24"/>
    <w:sectPr w:rsidR="003E1C24" w:rsidSect="00225B67">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6AC"/>
    <w:rsid w:val="00225B67"/>
    <w:rsid w:val="003E1C24"/>
    <w:rsid w:val="00556DE7"/>
    <w:rsid w:val="008C76AC"/>
    <w:rsid w:val="008E0D34"/>
    <w:rsid w:val="00987B06"/>
    <w:rsid w:val="00E56B74"/>
    <w:rsid w:val="00EF342C"/>
    <w:rsid w:val="00F1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21DA0A-9F21-4A6C-AB13-982DFFEA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76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76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76A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76A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C76A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C76A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C76A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C76A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C76A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6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76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76A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76A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C76A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C76A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C76A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C76A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C76A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C76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76A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76A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C76A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C76AC"/>
    <w:rPr>
      <w:i/>
      <w:iCs/>
      <w:color w:val="404040" w:themeColor="text1" w:themeTint="BF"/>
    </w:rPr>
  </w:style>
  <w:style w:type="paragraph" w:styleId="ListParagraph">
    <w:name w:val="List Paragraph"/>
    <w:basedOn w:val="Normal"/>
    <w:uiPriority w:val="34"/>
    <w:qFormat/>
    <w:rsid w:val="008C76AC"/>
    <w:pPr>
      <w:ind w:left="720"/>
      <w:contextualSpacing/>
    </w:pPr>
  </w:style>
  <w:style w:type="character" w:styleId="IntenseEmphasis">
    <w:name w:val="Intense Emphasis"/>
    <w:basedOn w:val="DefaultParagraphFont"/>
    <w:uiPriority w:val="21"/>
    <w:qFormat/>
    <w:rsid w:val="008C76AC"/>
    <w:rPr>
      <w:i/>
      <w:iCs/>
      <w:color w:val="2F5496" w:themeColor="accent1" w:themeShade="BF"/>
    </w:rPr>
  </w:style>
  <w:style w:type="paragraph" w:styleId="IntenseQuote">
    <w:name w:val="Intense Quote"/>
    <w:basedOn w:val="Normal"/>
    <w:next w:val="Normal"/>
    <w:link w:val="IntenseQuoteChar"/>
    <w:uiPriority w:val="30"/>
    <w:qFormat/>
    <w:rsid w:val="008C76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76AC"/>
    <w:rPr>
      <w:i/>
      <w:iCs/>
      <w:color w:val="2F5496" w:themeColor="accent1" w:themeShade="BF"/>
    </w:rPr>
  </w:style>
  <w:style w:type="character" w:styleId="IntenseReference">
    <w:name w:val="Intense Reference"/>
    <w:basedOn w:val="DefaultParagraphFont"/>
    <w:uiPriority w:val="32"/>
    <w:qFormat/>
    <w:rsid w:val="008C76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1175</Characters>
  <Application>Microsoft Office Word</Application>
  <DocSecurity>0</DocSecurity>
  <Lines>9</Lines>
  <Paragraphs>2</Paragraphs>
  <ScaleCrop>false</ScaleCrop>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 NGUYEN</dc:creator>
  <cp:keywords/>
  <dc:description/>
  <cp:lastModifiedBy>QUYNH ANH NGUYEN</cp:lastModifiedBy>
  <cp:revision>1</cp:revision>
  <dcterms:created xsi:type="dcterms:W3CDTF">2026-05-19T09:10:00Z</dcterms:created>
  <dcterms:modified xsi:type="dcterms:W3CDTF">2026-05-19T09:10:00Z</dcterms:modified>
</cp:coreProperties>
</file>